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963A" w14:textId="0FA11798" w:rsidR="00CE6E1B" w:rsidRPr="005B6835" w:rsidRDefault="00CE6E1B" w:rsidP="00A734DC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5B6835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456EC3">
        <w:rPr>
          <w:rFonts w:asciiTheme="minorHAnsi" w:hAnsiTheme="minorHAnsi" w:cstheme="minorHAnsi"/>
          <w:bCs/>
          <w:sz w:val="20"/>
          <w:szCs w:val="20"/>
        </w:rPr>
        <w:t>5</w:t>
      </w:r>
    </w:p>
    <w:p w14:paraId="4186F3DB" w14:textId="77777777" w:rsidR="00CE6E1B" w:rsidRPr="003469ED" w:rsidRDefault="00CE6E1B" w:rsidP="00A734DC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145E8A8" w14:textId="77777777" w:rsidR="00CE6E1B" w:rsidRPr="003469ED" w:rsidRDefault="00CE6E1B" w:rsidP="00A734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469ED">
        <w:rPr>
          <w:rFonts w:asciiTheme="minorHAnsi" w:hAnsiTheme="minorHAnsi" w:cstheme="minorHAnsi"/>
          <w:b/>
          <w:bCs/>
          <w:sz w:val="20"/>
          <w:szCs w:val="20"/>
        </w:rPr>
        <w:t>ISTOTNE POSTANOWIENIA UMOWY</w:t>
      </w:r>
    </w:p>
    <w:p w14:paraId="21FB6C8B" w14:textId="09F29A6A" w:rsidR="00CE6E1B" w:rsidRDefault="00CE6E1B" w:rsidP="00A734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1A8BF5" w14:textId="0A804DFE" w:rsidR="004E4F61" w:rsidRDefault="004E4F6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1.</w:t>
      </w:r>
    </w:p>
    <w:p w14:paraId="457FDF8C" w14:textId="4D00F743" w:rsidR="00CE6E1B" w:rsidRPr="003469ED" w:rsidRDefault="00CE6E1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kern w:val="3"/>
          <w:sz w:val="20"/>
          <w:szCs w:val="20"/>
          <w:lang w:eastAsia="en-US"/>
        </w:rPr>
      </w:pPr>
      <w:r w:rsidRPr="003469ED">
        <w:rPr>
          <w:rFonts w:asciiTheme="minorHAnsi" w:hAnsiTheme="minorHAnsi" w:cstheme="minorHAnsi"/>
          <w:b/>
          <w:bCs/>
          <w:kern w:val="3"/>
          <w:sz w:val="20"/>
          <w:szCs w:val="20"/>
          <w:lang w:eastAsia="en-US"/>
        </w:rPr>
        <w:t>PR</w:t>
      </w:r>
      <w:r w:rsidR="00030E1F">
        <w:rPr>
          <w:rFonts w:asciiTheme="minorHAnsi" w:hAnsiTheme="minorHAnsi" w:cstheme="minorHAnsi"/>
          <w:b/>
          <w:bCs/>
          <w:kern w:val="3"/>
          <w:sz w:val="20"/>
          <w:szCs w:val="20"/>
          <w:lang w:eastAsia="en-US"/>
        </w:rPr>
        <w:t>Z</w:t>
      </w:r>
      <w:r w:rsidRPr="003469ED">
        <w:rPr>
          <w:rFonts w:asciiTheme="minorHAnsi" w:hAnsiTheme="minorHAnsi" w:cstheme="minorHAnsi"/>
          <w:b/>
          <w:bCs/>
          <w:kern w:val="3"/>
          <w:sz w:val="20"/>
          <w:szCs w:val="20"/>
          <w:lang w:eastAsia="en-US"/>
        </w:rPr>
        <w:t xml:space="preserve">EDMIOT ZAMÓWIENIA </w:t>
      </w:r>
    </w:p>
    <w:p w14:paraId="55AFC989" w14:textId="0586EB32" w:rsidR="00CE6E1B" w:rsidRPr="003469ED" w:rsidRDefault="00CE6E1B" w:rsidP="0076598D">
      <w:pPr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Przedmiotem Umowy jest świadczenie usług ochrony fizycznej osób i mienia dla </w:t>
      </w:r>
      <w:r w:rsidR="004E4F61">
        <w:rPr>
          <w:rFonts w:asciiTheme="minorHAnsi" w:hAnsiTheme="minorHAnsi" w:cstheme="minorHAnsi"/>
          <w:bCs/>
          <w:sz w:val="20"/>
          <w:szCs w:val="20"/>
          <w:lang w:eastAsia="pl-PL"/>
        </w:rPr>
        <w:t>Sinfonii Varsovii</w:t>
      </w:r>
      <w:r w:rsidR="00030E1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, w tym </w:t>
      </w:r>
      <w:r w:rsidRPr="003469ED">
        <w:rPr>
          <w:rFonts w:asciiTheme="minorHAnsi" w:hAnsiTheme="minorHAnsi" w:cstheme="minorHAnsi"/>
          <w:bCs/>
          <w:sz w:val="20"/>
          <w:szCs w:val="20"/>
          <w:lang w:eastAsia="pl-PL"/>
        </w:rPr>
        <w:t>obsługa systemu zabezpieczenia technicznego.</w:t>
      </w:r>
    </w:p>
    <w:p w14:paraId="72B4E214" w14:textId="23F9A0AD" w:rsidR="00CE6E1B" w:rsidRPr="003469ED" w:rsidRDefault="00CE6E1B" w:rsidP="0076598D">
      <w:pPr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Na mocy niniejszej umowy Wykonawca zobowiązuje się do świadczenia następujących usług na terenie siedziby </w:t>
      </w:r>
      <w:r w:rsidR="004E4F61">
        <w:rPr>
          <w:rFonts w:asciiTheme="minorHAnsi" w:hAnsiTheme="minorHAnsi" w:cstheme="minorHAnsi"/>
          <w:bCs/>
          <w:sz w:val="20"/>
          <w:szCs w:val="20"/>
          <w:lang w:eastAsia="pl-PL"/>
        </w:rPr>
        <w:t>Sinfonii Varsovii</w:t>
      </w:r>
      <w:r w:rsidRPr="003469ED">
        <w:rPr>
          <w:rFonts w:asciiTheme="minorHAnsi" w:hAnsiTheme="minorHAnsi" w:cstheme="minorHAnsi"/>
          <w:bCs/>
          <w:sz w:val="20"/>
          <w:szCs w:val="20"/>
          <w:lang w:eastAsia="pl-PL"/>
        </w:rPr>
        <w:t>:</w:t>
      </w:r>
    </w:p>
    <w:p w14:paraId="205213C7" w14:textId="3939698E" w:rsidR="00CE6E1B" w:rsidRPr="003469ED" w:rsidRDefault="00CE6E1B" w:rsidP="0076598D">
      <w:pPr>
        <w:numPr>
          <w:ilvl w:val="0"/>
          <w:numId w:val="3"/>
        </w:numPr>
        <w:suppressAutoHyphens w:val="0"/>
        <w:spacing w:line="276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bezpośredniej fizycznej ochrony osób i mienia, codziennie przez cały okres obowiązywania umo</w:t>
      </w:r>
      <w:r w:rsidRPr="003469E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wy. Bezpośrednia ochrona fizyczna terenu siedziby Zamawiającego będzie realizowana w następujących formach: posterunku stałego, patroli oraz interwencji Grup Interwencyjnych. Ochrona fizyczna musi być prowadzona całodobowo. Szczegóły dotyczące zakresu obowiązków </w:t>
      </w:r>
      <w:r w:rsidR="006C0BAB" w:rsidRPr="003469E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kwalifikowanych pracowników ochrony fizycznej </w:t>
      </w:r>
      <w:r w:rsidRPr="003469E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na poszczególnych stanowiskach  są określone w Instrukcji Ochrony Fizycznej, która stanowi załącznik nr 1 do niniejszej umowy będący jej integralną częścią</w:t>
      </w:r>
      <w:r w:rsidR="004E4F6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;</w:t>
      </w:r>
    </w:p>
    <w:p w14:paraId="07CD6C2C" w14:textId="77777777" w:rsidR="00CE6E1B" w:rsidRPr="003469ED" w:rsidRDefault="00CE6E1B" w:rsidP="0076598D">
      <w:pPr>
        <w:numPr>
          <w:ilvl w:val="0"/>
          <w:numId w:val="3"/>
        </w:numPr>
        <w:suppressAutoHyphens w:val="0"/>
        <w:spacing w:line="276" w:lineRule="auto"/>
        <w:ind w:left="1134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obsługi systemu zabezpieczenia technicznego w tym rejestracji i archiwizacji nagranego materiału przez cały okres obowiązywania umowy;</w:t>
      </w:r>
    </w:p>
    <w:p w14:paraId="6EBB9445" w14:textId="77777777" w:rsidR="00CE6E1B" w:rsidRPr="003469ED" w:rsidRDefault="00CE6E1B" w:rsidP="0076598D">
      <w:pPr>
        <w:numPr>
          <w:ilvl w:val="0"/>
          <w:numId w:val="3"/>
        </w:numPr>
        <w:suppressAutoHyphens w:val="0"/>
        <w:spacing w:line="276" w:lineRule="auto"/>
        <w:ind w:left="1134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dodatkowej bezpośredniej fizycznej ochrony osób i mienia – ilość pracowników 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br/>
        <w:t>w zależności od zapotrzebowania zgłoszonego przez Zamawiającego.</w:t>
      </w:r>
    </w:p>
    <w:p w14:paraId="2D34156D" w14:textId="680A13A2" w:rsidR="00CE6E1B" w:rsidRPr="003469ED" w:rsidRDefault="00CE6E1B" w:rsidP="0076598D">
      <w:pPr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Celem usług jest zapewnienie</w:t>
      </w:r>
      <w:r w:rsidR="00030E1F" w:rsidRPr="00030E1F">
        <w:rPr>
          <w:rFonts w:asciiTheme="minorHAnsi" w:hAnsiTheme="minorHAnsi" w:cstheme="minorHAnsi"/>
          <w:sz w:val="20"/>
          <w:szCs w:val="20"/>
          <w:lang w:eastAsia="pl-PL"/>
        </w:rPr>
        <w:t xml:space="preserve"> bezpieczeństwa życia, zdrowia i nietykalności osobistej osób, zapewnienie bezpieczeństwa mienia przed zaborem, zniszczeniem lub uszkodzeniem, w tym zapobieganie przestępstwom i wykroczeniom przeciwko mieniu oraz niedopuszczeniu do wstępu osób nieuprawnionych na chroniony teren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życia.</w:t>
      </w:r>
    </w:p>
    <w:p w14:paraId="4226C1E7" w14:textId="77777777" w:rsidR="00CE6E1B" w:rsidRPr="003469ED" w:rsidRDefault="00CE6E1B" w:rsidP="0076598D">
      <w:pPr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Wykonawca ponosi odpowiedzialność materialną za rzeczy ukradzione i zniszczone wskutek aktów wandalizmu na terenie strzeżonym.</w:t>
      </w:r>
    </w:p>
    <w:p w14:paraId="63E98372" w14:textId="77777777" w:rsidR="00CE6E1B" w:rsidRPr="003469ED" w:rsidRDefault="00CE6E1B">
      <w:pPr>
        <w:suppressAutoHyphens w:val="0"/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B64229C" w14:textId="272FC0B4" w:rsidR="004E4F61" w:rsidRDefault="004E4F6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2.</w:t>
      </w:r>
    </w:p>
    <w:p w14:paraId="1064A607" w14:textId="2D6D7667" w:rsidR="00CE6E1B" w:rsidRPr="003469ED" w:rsidRDefault="00CE6E1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OBOWIĄZKI WYKONAWCY</w:t>
      </w:r>
    </w:p>
    <w:p w14:paraId="00420675" w14:textId="77777777" w:rsidR="00CE6E1B" w:rsidRPr="003469ED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Wykonawca zobowiązany jest do wywiązywania się z poniższych obowiązków: </w:t>
      </w:r>
    </w:p>
    <w:p w14:paraId="7FFE548C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niezwłoczne powiadamianie Policji w razie usiłowania dokonania lub dokonania kradzieży, włamania, napadu, dewastacji mienia, itp.,</w:t>
      </w:r>
    </w:p>
    <w:p w14:paraId="5AFE78D8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niezwłoczne powiadamianie Pogotowia Ratunkowego w razie zaistnienia nieszczęśliwego wypadku, jak również usiłowania dokonania lub dokonania napadu, o ile zachodzi taka konieczność,</w:t>
      </w:r>
    </w:p>
    <w:p w14:paraId="6F6ED39A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niezwłoczne powiadamianie Straży Pożarnej w razie zaistnienia pożaru lub stwierdzenia próby podpalenia,</w:t>
      </w:r>
    </w:p>
    <w:p w14:paraId="09B8B2AF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niezwłoczne powiadamianie Zamawiającego o awarii instalacji elektrycznej, </w:t>
      </w:r>
    </w:p>
    <w:p w14:paraId="0DABA13E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natychmiastowe informowanie przedstawicieli Zamawiającego o innych zaistniałych awariach,</w:t>
      </w:r>
    </w:p>
    <w:p w14:paraId="0C558DCF" w14:textId="55E1A844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sprawdzanie czy osoby przebywające w </w:t>
      </w:r>
      <w:r w:rsidR="00DF59CF">
        <w:rPr>
          <w:rFonts w:asciiTheme="minorHAnsi" w:hAnsiTheme="minorHAnsi" w:cstheme="minorHAnsi"/>
          <w:sz w:val="20"/>
          <w:szCs w:val="20"/>
          <w:lang w:eastAsia="pl-PL"/>
        </w:rPr>
        <w:t>chronionych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budynkach poza  godzinami pracy są do tego uprawnione,</w:t>
      </w:r>
    </w:p>
    <w:p w14:paraId="492E0036" w14:textId="1E55E925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zabezpieczanie przed wjazdem na </w:t>
      </w:r>
      <w:r w:rsidR="00DF59CF" w:rsidRPr="00DF59CF">
        <w:rPr>
          <w:rFonts w:asciiTheme="minorHAnsi" w:hAnsiTheme="minorHAnsi" w:cstheme="minorHAnsi"/>
          <w:sz w:val="20"/>
          <w:szCs w:val="20"/>
          <w:lang w:eastAsia="pl-PL"/>
        </w:rPr>
        <w:t>chroniony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teren nieupoważnionych pojazdów, </w:t>
      </w:r>
    </w:p>
    <w:p w14:paraId="04CAF26F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dokonywanie obchodów ochranianych budynków celem skontrolowania prawidłowego zamknięcia wszystkich okien, drzwi zewnętrznych, krat wewnętrznych i zewnętrznych, pilnowania ładu i porządku na terenie z uwzględnieniem szkód powstałych przez czynniki atmosferyczne,</w:t>
      </w:r>
    </w:p>
    <w:p w14:paraId="78C3457E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podejmowania wszelkich innych niezbędnych czynności mających na celu zapewnienie prawidłowej realizacji umowy,</w:t>
      </w:r>
    </w:p>
    <w:p w14:paraId="764DE350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prowadzenie portierni oraz książki wydawania i zdawania kluczy, </w:t>
      </w:r>
    </w:p>
    <w:p w14:paraId="687A31D4" w14:textId="61C71128" w:rsidR="00CE6E1B" w:rsidRPr="00DF59CF" w:rsidRDefault="00CE6E1B" w:rsidP="006C09C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F59CF">
        <w:rPr>
          <w:rFonts w:asciiTheme="minorHAnsi" w:hAnsiTheme="minorHAnsi" w:cstheme="minorHAnsi"/>
          <w:sz w:val="20"/>
          <w:szCs w:val="20"/>
          <w:lang w:eastAsia="pl-PL"/>
        </w:rPr>
        <w:t xml:space="preserve">wyposażenie wszystkich pracowników ochrony zatrudnionych przy realizacji przedmiotu umowy w bezprzewodowy system łączności tj. telefony komórkowe, które będą zapewniać przedstawicielom </w:t>
      </w:r>
      <w:r w:rsidRPr="00DF59CF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Zamawiającego bezpośredni kontakt z pracownikami ochrony</w:t>
      </w:r>
      <w:r w:rsidR="00DF59CF" w:rsidRPr="00DF59CF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  <w:r w:rsidRPr="00DF59CF">
        <w:rPr>
          <w:rFonts w:asciiTheme="minorHAnsi" w:hAnsiTheme="minorHAnsi" w:cstheme="minorHAnsi"/>
          <w:sz w:val="20"/>
          <w:szCs w:val="20"/>
          <w:lang w:eastAsia="pl-PL"/>
        </w:rPr>
        <w:t>w przypadku zatrudnienia dodatkowego pracownika ochrony musi on być również wyposażony w telefon komórkowy,</w:t>
      </w:r>
    </w:p>
    <w:p w14:paraId="32D683C2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wyposażenie wszystkich pracowników ochrony w odpowiednie umundurowanie oraz identyfikatory z imieniem i nazwiskiem każdego z nich,</w:t>
      </w:r>
    </w:p>
    <w:p w14:paraId="6A8978F9" w14:textId="77777777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wyposażenie wszystkich pracowników ochrony w piloty napadowe umożliwiające szybkie wezwanie grupy interwencyjnej oraz latarki,</w:t>
      </w:r>
    </w:p>
    <w:p w14:paraId="36F2DDF2" w14:textId="100B5CED" w:rsidR="00CE6E1B" w:rsidRPr="003469ED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prowadzenie książki raportów, odnotowując w niej godziny pracy pracowników ochrony, datę, godzinę i treść spostrzeżeń dotyczących przedmiotu zamówienia. Zamawiający ma prawo wglądu w książkę raportów w każdym czasie. Książka raportów będzie dostępna w portierni. </w:t>
      </w:r>
    </w:p>
    <w:p w14:paraId="1A13D834" w14:textId="77777777" w:rsidR="00CE6E1B" w:rsidRPr="00731C7B" w:rsidRDefault="00CE6E1B" w:rsidP="0076598D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E4F61">
        <w:rPr>
          <w:rFonts w:asciiTheme="minorHAnsi" w:hAnsiTheme="minorHAnsi" w:cstheme="minorHAnsi"/>
          <w:sz w:val="20"/>
          <w:szCs w:val="20"/>
          <w:lang w:eastAsia="pl-PL"/>
        </w:rPr>
        <w:t>zachowanie w tajemnicy wszelkich informacji, które mają wpływ na stan bezpieczeństwa ogólnego, bezpieczeństwa przetwarzanych danych osobowych i informacji niejawnych oraz bezpieczeństwa informacji dotyczących Zamawiającego w okresie obowiązywania umowy oraz 1 rok po jej rozwiązaniu.</w:t>
      </w:r>
    </w:p>
    <w:p w14:paraId="4607F1E7" w14:textId="77777777" w:rsidR="00CE6E1B" w:rsidRPr="003469ED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Wykonawca zobowiązany jest do zapewnienia, w razie konieczności, interwencji Grupy Interwencyjnej złożonej z co najmniej z dwóch kwalifikowanych i uzbrojonych pracowników ochrony, w czasie nie dłuższym niż 10 min. od momentu zgłoszenia, zarówno w dzień, jak i w nocy.</w:t>
      </w:r>
    </w:p>
    <w:p w14:paraId="31CABAAA" w14:textId="77777777" w:rsidR="00CE6E1B" w:rsidRPr="003469ED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Pracownicy Wykonawcy realizujący usługi stanowiące przedmiot niniejszej umowy, zobowiązani są do: posiadania uprawnień kwalifikowanego pracownika ochrony. Osoby te muszą posiadać aktualne szkolenia BHP, ppoż i w zakresie pomocy przedmedycznej.  Dodatkowo z uwagi na charakter działalności Zamawiającego osoby te powinny cechować się kulturą osobistą i umiejętnościami interpersonalnymi oraz odpornością na stres. Zamawiający wymaga również, aby wszystkie osoby skierowane przez wykonawcę do realizacji zamówienia będą dysponowały aktualnymi badaniami lekarskimi i  nie będą posiadały ograniczeń psychofizycznych stwierdzonych grupą inwalidzką uniemożliwiających lub utrudniających wykonywanie przedmiotu zamówienia.</w:t>
      </w:r>
    </w:p>
    <w:p w14:paraId="2EFA519F" w14:textId="65A0267C" w:rsidR="00CE6E1B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Zamawiający zastrzega sobie prawo do wyboru pracowników, którzy wykonywać będą usługę ze składu przedstawionego przez Wykonawcę. W tym celu Zamawiający może przeprowadzić rozmowę wstępną z ww. osobami. W sytuacji, w której wybrany pracownik Wykonawcy nieprawidłowo wypełniał będzie swoje obowiązki Wykonawca zastąpi takiego pracownika innym, na polecenie Zamawiającego. Zmiana pracownika nastąpi na pisemne lub w szczególnych wypadkach telefoniczne żądanie Zamawiającego, w którym wskazane zostaną przyczyny żądania.</w:t>
      </w:r>
    </w:p>
    <w:p w14:paraId="06C66B47" w14:textId="77777777" w:rsidR="00CE6E1B" w:rsidRPr="003469ED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Wykonawca zobowiązany jest do dostarczania Zamawiającemu rozkładu godzin pracy pracowników ochrony na poszczególnych stanowiskach w formie elektronicznej </w:t>
      </w:r>
      <w:r w:rsidRPr="003469E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i pisemnej, celem jego zatwierdzenia, najpóźniej do 25 dnia każdego miesiąca poprzedzającego miesiąc, którego rozkład dotyczy. Każdorazowa zmiana rozkładu godzin pracy wymaga uzgodnienia pisemnego przez Zamawiającego.</w:t>
      </w:r>
    </w:p>
    <w:p w14:paraId="7622ED23" w14:textId="34F0543F" w:rsidR="00030E1F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Wykonawca zobowiązany będzie każdorazowo na żądanie Zamawiającego przedkładać zbiorczą listę osób wykonujących usługę na rzecz Zamawiającego wraz z potwierdzeniem warunków zatrudnienia, uprawnień i doświadczenia.</w:t>
      </w:r>
      <w:r w:rsidR="00030E1F" w:rsidRPr="00030E1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30E1F">
        <w:rPr>
          <w:rFonts w:asciiTheme="minorHAnsi" w:hAnsiTheme="minorHAnsi" w:cstheme="minorHAnsi"/>
          <w:sz w:val="20"/>
          <w:szCs w:val="20"/>
          <w:lang w:eastAsia="pl-PL"/>
        </w:rPr>
        <w:t>Pracownicy skierowani do wykonania usługi powinni spełniać warunki określone w ogłoszeniu o zamówieniu.</w:t>
      </w:r>
    </w:p>
    <w:p w14:paraId="1703F3CC" w14:textId="77777777" w:rsidR="00CE6E1B" w:rsidRPr="003469ED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Wszelkie zmiany w obsadzie pracowników ochrony należy uzgadniać z Zamawiającym przynajmniej na 5 dni przed dokonaniem zmiany z wyłączeniem przypadków losowych niemożliwych do przewidzenia wcześniej.</w:t>
      </w:r>
    </w:p>
    <w:p w14:paraId="3400F578" w14:textId="77777777" w:rsidR="00CE6E1B" w:rsidRPr="003469ED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Wykonawca zobowiązany jest do przekazania Zamawiającemu kserokopii świadectwa kwalifikowanego pracownika ochrony, potwierdzonych za zgodność z oryginałem przez Wykonawcę.</w:t>
      </w:r>
    </w:p>
    <w:p w14:paraId="5CDDFA03" w14:textId="77777777" w:rsidR="00CE6E1B" w:rsidRPr="003469ED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Za przestrzeganie obowiązków wynikających z przepisów prawa pracy przez osoby wykonujące zadania wynikające z realizacji przedmiotu zamówienia odpowiedzialność ponosi Wykonawca.</w:t>
      </w:r>
    </w:p>
    <w:p w14:paraId="3DE2B732" w14:textId="72267778" w:rsidR="00CE6E1B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Wykonawca zapewni całodobowy, bieżący nadzór i kontrolę nad pracownikami ochrony 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br/>
        <w:t>w postaci wyznaczenia do tego celu Koordynatora Ochrony ze strony Wykonawcy. Wykonawca udostępni Zamawiającemu numery telefonów, umożliwiające całodobowy kontakt z Koordynatorem Ochrony.</w:t>
      </w:r>
    </w:p>
    <w:p w14:paraId="48C23021" w14:textId="6D2AD08F" w:rsidR="004E4F61" w:rsidRPr="003469ED" w:rsidRDefault="004E4F61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E4F61">
        <w:rPr>
          <w:rFonts w:asciiTheme="minorHAnsi" w:hAnsiTheme="minorHAnsi" w:cstheme="minorHAnsi"/>
          <w:sz w:val="20"/>
          <w:szCs w:val="20"/>
          <w:lang w:eastAsia="pl-PL"/>
        </w:rPr>
        <w:t>Zamawiający wymaga, aby co najmniej raz na 24 godziny pracownicy ochrony byli kontrolowani przez kwalifikowanego pracownika ochrony. Fakt kontroli musi zostać odnotowany w książce raportów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7C0CAE5" w14:textId="6497B16A" w:rsidR="007A2B25" w:rsidRDefault="00CE6E1B" w:rsidP="0076598D">
      <w:pPr>
        <w:numPr>
          <w:ilvl w:val="0"/>
          <w:numId w:val="4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Zamawiający zastrzega sobie możliwość czasowego zwiększenia ilości pracowników ochrony. Potrzeba zwiększenia obsady będzie przekazywana Wykonawcy, co najmniej z 5</w:t>
      </w:r>
      <w:r w:rsidR="004E4F61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dniowym wyprzedzeniem. Zamawiający w takim przypadku będzie określał ilość godzin na jaką zwiększenie będzie obowiązywać. Minimalna ilość zwiększenia to 6 osobo/roboczogodzin. Wykonawca nie może odmówić zwiększenia ilości pracowników ochrony. </w:t>
      </w:r>
    </w:p>
    <w:p w14:paraId="185B245B" w14:textId="77777777" w:rsidR="003700EF" w:rsidRPr="003469ED" w:rsidRDefault="003700EF" w:rsidP="00A734DC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24D0FFE" w14:textId="61934AFA" w:rsidR="004E4F61" w:rsidRDefault="004E4F61">
      <w:pPr>
        <w:tabs>
          <w:tab w:val="left" w:pos="19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3.</w:t>
      </w:r>
    </w:p>
    <w:p w14:paraId="7B8E80B6" w14:textId="1E8FEB92" w:rsidR="00E314C8" w:rsidRPr="003469ED" w:rsidRDefault="00E314C8">
      <w:pPr>
        <w:tabs>
          <w:tab w:val="left" w:pos="19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PODWYKONAWCY</w:t>
      </w:r>
    </w:p>
    <w:p w14:paraId="24ECB52A" w14:textId="77777777" w:rsidR="00E314C8" w:rsidRPr="003469ED" w:rsidRDefault="00E314C8" w:rsidP="0076598D">
      <w:pPr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Wykonawca odpowiada za działania i zaniechania podwykonawcy jak za swoje własne.</w:t>
      </w:r>
    </w:p>
    <w:p w14:paraId="27EEC73A" w14:textId="77777777" w:rsidR="00E314C8" w:rsidRPr="003469ED" w:rsidRDefault="00E314C8" w:rsidP="0076598D">
      <w:pPr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Z tytułu realizacji przedmiotu Umowy podwykonawca nie będzie zgłaszał żadnych roszczeń w stosunku do Zamawiającego.</w:t>
      </w:r>
    </w:p>
    <w:p w14:paraId="0E5DD40A" w14:textId="42889D02" w:rsidR="00E314C8" w:rsidRPr="003469ED" w:rsidRDefault="00E314C8" w:rsidP="0076598D">
      <w:pPr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Wykonawca przed przystąpieniem do wykonania zamówienia, o ile są już znane, podaje nazwy albo imiona i nazwiska oraz dane kontaktowe podwykonawców i osób do kontaktu z nimi, zaangażowanych w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409C408D" w14:textId="77777777" w:rsidR="0023739F" w:rsidRPr="003469ED" w:rsidRDefault="0023739F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3450D" w14:textId="0DEFCF5C" w:rsidR="004E4F61" w:rsidRDefault="004E4F6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4.</w:t>
      </w:r>
    </w:p>
    <w:p w14:paraId="45652E8C" w14:textId="0CCFC132" w:rsidR="00E314C8" w:rsidRPr="003469ED" w:rsidRDefault="00E314C8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WSPÓŁPRACA STRON</w:t>
      </w:r>
    </w:p>
    <w:p w14:paraId="55B79C15" w14:textId="77777777" w:rsidR="00E314C8" w:rsidRPr="003469ED" w:rsidRDefault="00E314C8" w:rsidP="0076598D">
      <w:pPr>
        <w:numPr>
          <w:ilvl w:val="0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Każda ze Stron zobowiązuje się wykonywać Umowę zgodnie z obowiązującymi przepisami oraz jej treścią i celem.</w:t>
      </w:r>
    </w:p>
    <w:p w14:paraId="7FEBA8B1" w14:textId="77777777" w:rsidR="00E314C8" w:rsidRPr="003469ED" w:rsidRDefault="00E314C8" w:rsidP="0076598D">
      <w:pPr>
        <w:numPr>
          <w:ilvl w:val="0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Wykonawca zobowiązuje się do współpracy z Zamawiającym w trakcie realizacji przedmiotu Umowy.</w:t>
      </w:r>
    </w:p>
    <w:p w14:paraId="0EB3910E" w14:textId="77777777" w:rsidR="00E314C8" w:rsidRPr="003469ED" w:rsidRDefault="00E314C8" w:rsidP="0076598D">
      <w:pPr>
        <w:numPr>
          <w:ilvl w:val="0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Na żądanie Zamawiającego Wykonawca zobowiązuje się do udzielania każdorazowo informacji dotyczących realizacji przedmiotu Umowy. Udzielenie informacji powinno nastąpić w terminie nie dłuższym niż 2 dni od dnia otrzymania zapytania od Zamawiającego.</w:t>
      </w:r>
    </w:p>
    <w:p w14:paraId="19D07837" w14:textId="2CEA145B" w:rsidR="00E314C8" w:rsidRPr="003469ED" w:rsidRDefault="00E314C8" w:rsidP="0076598D">
      <w:pPr>
        <w:numPr>
          <w:ilvl w:val="0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Zamawiający zobowiązuje się do współdziałania z Wykonawcą w zakresie realizacji przedmiotu Umowy, w tym w szczególności do udzielania Wykonawcy wszelkich informacji niezbędnych do prawidłowej realizacji przedmiotu Umowy, udostępnienia wszelkich dokumentów mających wpływ na realizację przedmiotu Umowy, w tym także ich zmian i aktualizacji. </w:t>
      </w:r>
    </w:p>
    <w:p w14:paraId="6DA09D4F" w14:textId="77777777" w:rsidR="00E314C8" w:rsidRPr="003469ED" w:rsidRDefault="00E314C8" w:rsidP="0076598D">
      <w:pPr>
        <w:numPr>
          <w:ilvl w:val="0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Osobą odpowiedzialna za bieżące kontakty z Wykonawcą po stronie Zamawiającego jest _______________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tel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>. ____________________.</w:t>
      </w:r>
    </w:p>
    <w:p w14:paraId="45BFDCE8" w14:textId="77777777" w:rsidR="00E314C8" w:rsidRPr="003469ED" w:rsidRDefault="00E314C8" w:rsidP="0076598D">
      <w:pPr>
        <w:numPr>
          <w:ilvl w:val="0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Osobą odpowiedzialną za bieżące kontakty z Zamawiającym po stronie Wykonawcy jest- Koordynator ochrony ______________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tel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>. _____________________.</w:t>
      </w:r>
    </w:p>
    <w:p w14:paraId="6C8A77D6" w14:textId="77777777" w:rsidR="00E314C8" w:rsidRPr="003469ED" w:rsidRDefault="00E314C8" w:rsidP="0076598D">
      <w:pPr>
        <w:numPr>
          <w:ilvl w:val="0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Wykonawca zobowiązuje się, że kontakt z osobą wskazaną w ust. 6 będzie możliwy każdego dnia tygodnia, w tym również w soboty oraz dni ustawowo wolne od pracy, 24 godziny na dobę za pośrednictwem poczty elektronicznej lub telefonicznie.</w:t>
      </w:r>
    </w:p>
    <w:p w14:paraId="1724387E" w14:textId="77777777" w:rsidR="00E314C8" w:rsidRPr="003469ED" w:rsidRDefault="00E314C8" w:rsidP="0076598D">
      <w:pPr>
        <w:numPr>
          <w:ilvl w:val="0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Zmiana osób wymienionych w ust. 5 i 6 nie powoduje konieczności zmiany Umowy. Strony uznają za wystarczające niezwłoczne pisemne powiadomienie drugiej Strony o dokonanej zmianie. Zmiana staje się skuteczna z chwilą otrzymania przez drugą Stronę zawiadomienia w sposób pozwalający na zapoznanie się z jego treścią.</w:t>
      </w:r>
    </w:p>
    <w:p w14:paraId="3A07B751" w14:textId="77777777" w:rsidR="004E4F61" w:rsidRDefault="004E4F6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6397F50A" w14:textId="6502DDE6" w:rsidR="00E314C8" w:rsidRPr="003469ED" w:rsidRDefault="004E4F6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5.</w:t>
      </w:r>
    </w:p>
    <w:p w14:paraId="57A07479" w14:textId="77777777" w:rsidR="00E314C8" w:rsidRPr="003469ED" w:rsidRDefault="00E314C8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TERMIN REALIZACJI UMOWY</w:t>
      </w:r>
    </w:p>
    <w:p w14:paraId="41A118C1" w14:textId="43C2E444" w:rsidR="00E314C8" w:rsidRDefault="00E314C8" w:rsidP="0076598D">
      <w:pPr>
        <w:pStyle w:val="Akapitzlist"/>
        <w:numPr>
          <w:ilvl w:val="0"/>
          <w:numId w:val="13"/>
        </w:numPr>
        <w:tabs>
          <w:tab w:val="left" w:pos="567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Termin rozpoczęcia </w:t>
      </w:r>
      <w:r w:rsidR="00030E1F" w:rsidRPr="00976576">
        <w:rPr>
          <w:rFonts w:asciiTheme="minorHAnsi" w:hAnsiTheme="minorHAnsi" w:cstheme="minorHAnsi"/>
          <w:sz w:val="20"/>
          <w:szCs w:val="20"/>
          <w:lang w:eastAsia="pl-PL"/>
        </w:rPr>
        <w:t>świadczenia usługi</w:t>
      </w:r>
      <w:r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30E1F"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- od dnia zawarcia umowy, </w:t>
      </w:r>
      <w:r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jednak nie wcześniej niż </w:t>
      </w:r>
      <w:r w:rsidR="00030E1F"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od dnia </w:t>
      </w:r>
      <w:r w:rsidR="00030E1F" w:rsidRPr="00976576">
        <w:rPr>
          <w:rFonts w:asciiTheme="minorHAnsi" w:hAnsiTheme="minorHAnsi" w:cstheme="minorHAnsi"/>
          <w:sz w:val="20"/>
          <w:lang w:eastAsia="pl-PL"/>
        </w:rPr>
        <w:t>2</w:t>
      </w:r>
      <w:r w:rsidR="00456EC3" w:rsidRPr="00976576">
        <w:rPr>
          <w:rFonts w:asciiTheme="minorHAnsi" w:hAnsiTheme="minorHAnsi" w:cstheme="minorHAnsi"/>
          <w:sz w:val="20"/>
          <w:lang w:eastAsia="pl-PL"/>
        </w:rPr>
        <w:t>9</w:t>
      </w:r>
      <w:r w:rsidR="00030E1F" w:rsidRPr="00976576">
        <w:rPr>
          <w:rFonts w:asciiTheme="minorHAnsi" w:hAnsiTheme="minorHAnsi" w:cstheme="minorHAnsi"/>
          <w:sz w:val="20"/>
          <w:lang w:eastAsia="pl-PL"/>
        </w:rPr>
        <w:t xml:space="preserve"> lutego 20</w:t>
      </w:r>
      <w:r w:rsidR="00456EC3" w:rsidRPr="00976576">
        <w:rPr>
          <w:rFonts w:asciiTheme="minorHAnsi" w:hAnsiTheme="minorHAnsi" w:cstheme="minorHAnsi"/>
          <w:sz w:val="20"/>
          <w:lang w:eastAsia="pl-PL"/>
        </w:rPr>
        <w:t>20</w:t>
      </w:r>
      <w:r w:rsidR="00030E1F" w:rsidRPr="00976576">
        <w:rPr>
          <w:rFonts w:asciiTheme="minorHAnsi" w:hAnsiTheme="minorHAnsi" w:cstheme="minorHAnsi"/>
          <w:sz w:val="20"/>
          <w:lang w:eastAsia="pl-PL"/>
        </w:rPr>
        <w:t xml:space="preserve"> r. od godziny 24:00; </w:t>
      </w:r>
      <w:r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termin zakończenia </w:t>
      </w:r>
      <w:r w:rsidR="00030E1F" w:rsidRPr="00976576">
        <w:rPr>
          <w:rFonts w:asciiTheme="minorHAnsi" w:hAnsiTheme="minorHAnsi" w:cstheme="minorHAnsi"/>
          <w:sz w:val="20"/>
          <w:szCs w:val="20"/>
          <w:lang w:eastAsia="pl-PL"/>
        </w:rPr>
        <w:t>świadczenia usługi us</w:t>
      </w:r>
      <w:r w:rsidR="00456EC3" w:rsidRPr="00976576">
        <w:rPr>
          <w:rFonts w:asciiTheme="minorHAnsi" w:hAnsiTheme="minorHAnsi" w:cstheme="minorHAnsi"/>
          <w:sz w:val="20"/>
          <w:szCs w:val="20"/>
          <w:lang w:eastAsia="pl-PL"/>
        </w:rPr>
        <w:t>t</w:t>
      </w:r>
      <w:r w:rsidRPr="00976576">
        <w:rPr>
          <w:rFonts w:asciiTheme="minorHAnsi" w:hAnsiTheme="minorHAnsi" w:cstheme="minorHAnsi"/>
          <w:sz w:val="20"/>
          <w:szCs w:val="20"/>
          <w:lang w:eastAsia="pl-PL"/>
        </w:rPr>
        <w:t>ala się na dzień 2</w:t>
      </w:r>
      <w:r w:rsidR="00456EC3" w:rsidRPr="00976576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 lutego 202</w:t>
      </w:r>
      <w:r w:rsidR="004E4F61" w:rsidRPr="00976576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  <w:r w:rsidR="00456EC3" w:rsidRPr="00976576">
        <w:rPr>
          <w:rFonts w:asciiTheme="minorHAnsi" w:hAnsiTheme="minorHAnsi" w:cstheme="minorHAnsi"/>
          <w:sz w:val="20"/>
          <w:szCs w:val="20"/>
          <w:lang w:eastAsia="pl-PL"/>
        </w:rPr>
        <w:t xml:space="preserve"> na godzinę 24:00</w:t>
      </w:r>
      <w:r w:rsidR="004E4F61" w:rsidRPr="00976576">
        <w:rPr>
          <w:rFonts w:asciiTheme="minorHAnsi" w:hAnsiTheme="minorHAnsi" w:cstheme="minorHAnsi"/>
          <w:sz w:val="20"/>
          <w:szCs w:val="20"/>
          <w:lang w:eastAsia="pl-PL"/>
        </w:rPr>
        <w:t>, z zastrzeżeniem postanowień ust. 2.</w:t>
      </w:r>
    </w:p>
    <w:p w14:paraId="68DA1DF9" w14:textId="7DBAFA12" w:rsidR="004E4F61" w:rsidRDefault="004E4F61" w:rsidP="0076598D">
      <w:pPr>
        <w:pStyle w:val="Akapitzlist"/>
        <w:numPr>
          <w:ilvl w:val="0"/>
          <w:numId w:val="13"/>
        </w:numPr>
        <w:tabs>
          <w:tab w:val="left" w:pos="567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W związku z planowanym rozpoczęciem prac budowlanych na chronionym terenie, Zamawiający zastrzeg</w:t>
      </w:r>
      <w:r w:rsidR="00DF59CF">
        <w:rPr>
          <w:rFonts w:asciiTheme="minorHAnsi" w:hAnsiTheme="minorHAnsi" w:cstheme="minorHAnsi"/>
          <w:sz w:val="20"/>
          <w:szCs w:val="20"/>
          <w:lang w:eastAsia="pl-PL"/>
        </w:rPr>
        <w:t>a</w:t>
      </w:r>
      <w:r>
        <w:rPr>
          <w:rFonts w:asciiTheme="minorHAnsi" w:hAnsiTheme="minorHAnsi" w:cstheme="minorHAnsi"/>
          <w:sz w:val="20"/>
          <w:szCs w:val="20"/>
          <w:lang w:eastAsia="pl-PL"/>
        </w:rPr>
        <w:t>, że po dniu 01-09-2020 r. ma prawo do rozwiązania umowy z zachowaniem 1-miesięcznego okresu wypowiedzenia. Z tytułu wcześniejszego rozwiązania umowy dokonanego na podstawie niniejszego ustępu Wykonawca nie będzie zgłaszał wobec Zamawiającego żadnych roszczeń.</w:t>
      </w:r>
    </w:p>
    <w:p w14:paraId="5C3F72F0" w14:textId="55107471" w:rsidR="00E314C8" w:rsidRDefault="00E314C8" w:rsidP="00A734D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35000F8" w14:textId="2852BB83" w:rsidR="004E4F61" w:rsidRPr="003469ED" w:rsidRDefault="004E4F6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6.</w:t>
      </w:r>
    </w:p>
    <w:p w14:paraId="09293E54" w14:textId="77777777" w:rsidR="00E314C8" w:rsidRPr="003469ED" w:rsidRDefault="00E314C8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WYNAGRODZENIE I PŁATNOŚCI</w:t>
      </w:r>
    </w:p>
    <w:p w14:paraId="0E48C787" w14:textId="77777777" w:rsidR="00E314C8" w:rsidRPr="003469ED" w:rsidRDefault="00E314C8" w:rsidP="0076598D">
      <w:pPr>
        <w:numPr>
          <w:ilvl w:val="0"/>
          <w:numId w:val="8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Zamawiający zapłaci na rzecz Wykonawcy wynagrodzenie ryczałtowe w wysokości: ………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zł brutto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(słownie: …………….) </w:t>
      </w:r>
      <w:r w:rsidRPr="003469ED">
        <w:rPr>
          <w:rFonts w:asciiTheme="minorHAnsi" w:hAnsiTheme="minorHAnsi" w:cstheme="minorHAnsi"/>
          <w:sz w:val="20"/>
          <w:szCs w:val="20"/>
          <w:u w:val="single"/>
          <w:lang w:eastAsia="pl-PL"/>
        </w:rPr>
        <w:t>za jedną roboczo - godzinę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 bezpośredniej 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ochrony fizycznej Zamawiającego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 które będzie </w:t>
      </w:r>
      <w:r w:rsidRPr="003469ED">
        <w:rPr>
          <w:rFonts w:asciiTheme="minorHAnsi" w:hAnsiTheme="minorHAnsi" w:cstheme="minorHAnsi"/>
          <w:sz w:val="20"/>
          <w:szCs w:val="20"/>
          <w:u w:val="single"/>
          <w:lang w:eastAsia="pl-PL"/>
        </w:rPr>
        <w:t xml:space="preserve">rozliczane miesięcznie, 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>w tym  podatek VAT  …….. w wysokości …………..zł (słownie: ………………………….zł.) tj. netto …………..zł. (słownie:…………………… ………………………….………………zł.).</w:t>
      </w:r>
    </w:p>
    <w:p w14:paraId="191B4390" w14:textId="77777777" w:rsidR="00E314C8" w:rsidRPr="003469ED" w:rsidRDefault="00E314C8" w:rsidP="0076598D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Zamawiający zapłaci na rzecz Wykonawcy wynagrodzenie ryczałtowe w wysokości ……….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zł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469ED">
        <w:rPr>
          <w:rFonts w:asciiTheme="minorHAnsi" w:hAnsiTheme="minorHAnsi" w:cstheme="minorHAnsi"/>
          <w:i/>
          <w:sz w:val="20"/>
          <w:szCs w:val="20"/>
          <w:lang w:eastAsia="pl-PL"/>
        </w:rPr>
        <w:t>(słownie: ………………..)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brutto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469ED">
        <w:rPr>
          <w:rFonts w:asciiTheme="minorHAnsi" w:hAnsiTheme="minorHAnsi" w:cstheme="minorHAnsi"/>
          <w:sz w:val="20"/>
          <w:szCs w:val="20"/>
          <w:u w:val="single"/>
          <w:lang w:eastAsia="pl-PL"/>
        </w:rPr>
        <w:t>za jedną roboczo - godzinę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dodatkowej bezpośredniej ochrony fizycznej Zamawiającego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>,  które będzie rozliczane miesięcznie, w tym  podatek VAT  …….. w wysokości …………..zł (słownie: ………………………….zł.) tj. netto …………..zł. (słownie:…………………………….………………zł.).</w:t>
      </w:r>
    </w:p>
    <w:p w14:paraId="45FBA3A9" w14:textId="77777777" w:rsidR="00E314C8" w:rsidRPr="003469ED" w:rsidRDefault="00E314C8" w:rsidP="0076598D">
      <w:pPr>
        <w:numPr>
          <w:ilvl w:val="0"/>
          <w:numId w:val="8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Wartość umowy brutto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nie przekroczy kwoty …………..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zł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brutto</w:t>
      </w: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br/>
      </w:r>
      <w:r w:rsidRPr="003469ED">
        <w:rPr>
          <w:rFonts w:asciiTheme="minorHAnsi" w:hAnsiTheme="minorHAnsi" w:cstheme="minorHAnsi"/>
          <w:i/>
          <w:sz w:val="20"/>
          <w:szCs w:val="20"/>
          <w:lang w:eastAsia="pl-PL"/>
        </w:rPr>
        <w:t>(słownie: …………………………………………………)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 w całym okresie jej obowiązywania.</w:t>
      </w:r>
    </w:p>
    <w:p w14:paraId="61C254A6" w14:textId="0806710F" w:rsidR="00E314C8" w:rsidRPr="003469ED" w:rsidRDefault="00E314C8" w:rsidP="0076598D">
      <w:pPr>
        <w:numPr>
          <w:ilvl w:val="0"/>
          <w:numId w:val="8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Wynagrodzenie określone </w:t>
      </w:r>
      <w:r w:rsidR="00D04E99">
        <w:rPr>
          <w:rFonts w:asciiTheme="minorHAnsi" w:hAnsiTheme="minorHAnsi" w:cstheme="minorHAnsi"/>
          <w:sz w:val="20"/>
          <w:szCs w:val="20"/>
          <w:lang w:eastAsia="pl-PL"/>
        </w:rPr>
        <w:t xml:space="preserve">zgodnie z ust. 1 i 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>2 obejmuje wszystkie koszty Wykonawcy związane z wykonaniem zamówienia.</w:t>
      </w:r>
    </w:p>
    <w:p w14:paraId="77363E5E" w14:textId="7A2C13C7" w:rsidR="00E314C8" w:rsidRPr="003469ED" w:rsidRDefault="00E314C8" w:rsidP="0076598D">
      <w:pPr>
        <w:numPr>
          <w:ilvl w:val="0"/>
          <w:numId w:val="8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Zapłata za wykonanie przedmiotu niniejszej umowy nastąpi na podstawie faktur VAT wystawianych przez Wykonawcę po zakończeniu każdego miesiąca, w których były wykonywane usługi, przelewem na konto Wykonawcy wskazane na fakturze w terminie 30 dni od ich złożenia w siedzibie Zamawiającego.</w:t>
      </w:r>
    </w:p>
    <w:p w14:paraId="770382B9" w14:textId="77777777" w:rsidR="00E314C8" w:rsidRPr="003469ED" w:rsidRDefault="00E314C8" w:rsidP="0076598D">
      <w:pPr>
        <w:numPr>
          <w:ilvl w:val="0"/>
          <w:numId w:val="8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Za dzień zapłaty uważany będzie dzień obciążenia rachunku Zamawiającego.</w:t>
      </w:r>
    </w:p>
    <w:p w14:paraId="5CBAE6AC" w14:textId="77777777" w:rsidR="00E314C8" w:rsidRPr="003469ED" w:rsidRDefault="00E314C8" w:rsidP="0076598D">
      <w:pPr>
        <w:numPr>
          <w:ilvl w:val="0"/>
          <w:numId w:val="8"/>
        </w:numPr>
        <w:suppressAutoHyphens w:val="0"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Wynagrodzenie określone w ust. 1, 2 i 3 obejmuje podatek od towarów i usług.</w:t>
      </w:r>
    </w:p>
    <w:p w14:paraId="09302AE1" w14:textId="77777777" w:rsidR="00E314C8" w:rsidRPr="003469ED" w:rsidRDefault="00E314C8">
      <w:pPr>
        <w:suppressAutoHyphens w:val="0"/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21C05A9" w14:textId="04BEFFF3" w:rsidR="00731C7B" w:rsidRDefault="00731C7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7.</w:t>
      </w:r>
    </w:p>
    <w:p w14:paraId="17E9BDC7" w14:textId="63489228" w:rsidR="00E314C8" w:rsidRPr="003469ED" w:rsidRDefault="00E314C8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KARY UMOWNE</w:t>
      </w:r>
    </w:p>
    <w:p w14:paraId="7D222C11" w14:textId="77777777" w:rsidR="00E314C8" w:rsidRPr="003469ED" w:rsidRDefault="00E314C8" w:rsidP="0076598D">
      <w:pPr>
        <w:numPr>
          <w:ilvl w:val="0"/>
          <w:numId w:val="9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sz w:val="20"/>
          <w:szCs w:val="20"/>
          <w:lang w:eastAsia="pl-PL"/>
        </w:rPr>
        <w:t>Zamawiający z tytułu każdorazowego uchybienia Wykonawcy jego obowiązkom wskazanym w poniższej tabeli może nałożyć na Wykonawcę karę umowną w następującej wysokości: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530"/>
        <w:gridCol w:w="1446"/>
      </w:tblGrid>
      <w:tr w:rsidR="00E314C8" w:rsidRPr="003469ED" w14:paraId="2B1C4B07" w14:textId="77777777" w:rsidTr="00FC094F">
        <w:trPr>
          <w:trHeight w:val="5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1E5" w14:textId="77777777" w:rsidR="00E314C8" w:rsidRPr="003469ED" w:rsidRDefault="00E314C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2A4" w14:textId="77777777" w:rsidR="00E314C8" w:rsidRPr="003469ED" w:rsidRDefault="00E314C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Opis uchybienia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5E4" w14:textId="77777777" w:rsidR="00E314C8" w:rsidRPr="003469ED" w:rsidRDefault="00E314C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Wysokość kary brutto w PLN</w:t>
            </w:r>
          </w:p>
        </w:tc>
      </w:tr>
      <w:tr w:rsidR="00E314C8" w:rsidRPr="003469ED" w14:paraId="1E9975C7" w14:textId="77777777" w:rsidTr="00FC094F">
        <w:trPr>
          <w:trHeight w:val="5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2527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52AA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Spożywanie lub wnoszenie alkoholu przez pracowników ochrony na terenie ochranianego obiektu;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0339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5000,00</w:t>
            </w:r>
          </w:p>
        </w:tc>
      </w:tr>
      <w:tr w:rsidR="00E314C8" w:rsidRPr="003469ED" w14:paraId="3576C70B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257E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1036" w14:textId="64D59B25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Przebywanie na posterunku pracownika ochrony w stanie uniemożliwiającym prawidłowe wykonywanie obowiązków ochrony (np. w stanie skrajnego wyczerpania, przebywanie w stanie po spożyciu alkoholu lub innych środków odurzających, pracownik bez stosownych uprawnień, pracownik bez stosownych badań</w:t>
            </w:r>
            <w:r w:rsidR="00456EC3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, pracownik nie zgłoszony wcześniej Zamawiającemu</w:t>
            </w: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E5B9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1000,00</w:t>
            </w:r>
          </w:p>
        </w:tc>
      </w:tr>
      <w:tr w:rsidR="00E314C8" w:rsidRPr="003469ED" w14:paraId="3FCCD741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CCDC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E1EC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W przypadku dodatkowej bezpośredniej fizycznej ochrony wyznaczenie do realizacji zadań ochronnych innych  ilości pracowników ochrony niż to wynika z zapotrzebowania zgłoszonego przez Zamawiającego (za każdego brakującego pracownika ochrony);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F7F2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1000,00</w:t>
            </w:r>
          </w:p>
        </w:tc>
      </w:tr>
      <w:tr w:rsidR="00E314C8" w:rsidRPr="003469ED" w14:paraId="2DD617E3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B85F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F399" w14:textId="1132A23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Niewykonywanie przez pracowników ochrony czynności opisanych w Koncepcji Ochrony Fizycznej – stanowiącej załącznik do niniejszej umowy (za każdy przypadek);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FB51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  <w:t>1000,00</w:t>
            </w:r>
          </w:p>
        </w:tc>
      </w:tr>
      <w:tr w:rsidR="00E314C8" w:rsidRPr="003469ED" w14:paraId="3798F9D9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218E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0002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Naruszenie przez pracowników ochrony obowiązujących przepisów i zasad mających wpływ na skuteczność ochrony (za każdy przypadek);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01C7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  <w:t>1000,00</w:t>
            </w:r>
          </w:p>
        </w:tc>
      </w:tr>
      <w:tr w:rsidR="00E314C8" w:rsidRPr="003469ED" w14:paraId="3405E92F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C969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70E0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Niezrealizowanie we wskazanym terminie i czasie Patrolu;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0FE6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  <w:t>500,00</w:t>
            </w:r>
          </w:p>
        </w:tc>
      </w:tr>
      <w:tr w:rsidR="00E314C8" w:rsidRPr="003469ED" w14:paraId="5F43FAD0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8903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293B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Nieprzestrzeganie postanowień Umowy, załączników do Umowy oraz procedur, instrukcji i zarządzeń obowiązujących na terenie Zamawiającego (za każdy przypadek);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A0EA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  <w:t>1000,00</w:t>
            </w:r>
          </w:p>
        </w:tc>
      </w:tr>
      <w:tr w:rsidR="00E314C8" w:rsidRPr="003469ED" w14:paraId="5C6A6FE4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D42E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C1A8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Nieprawidłowe prowadzeniu dokumentacji (za każdy przypadek pojawienia się nieprawidłowości);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EE73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200,00</w:t>
            </w:r>
          </w:p>
        </w:tc>
      </w:tr>
      <w:tr w:rsidR="00E314C8" w:rsidRPr="003469ED" w14:paraId="6FC8761B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6DEB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C661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Pozostawieniu stanowiska pracy przez pracownika ochrony bez ochrony (za każda godzinę bez ochrony);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7ABD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200,00</w:t>
            </w:r>
          </w:p>
        </w:tc>
      </w:tr>
      <w:tr w:rsidR="00E314C8" w:rsidRPr="003469ED" w14:paraId="141A8F86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D4A7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0BC5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Wydanie przez pracowników ochrony kluczy użytku bieżącego do pomieszczeń służbowych osobie nieupoważnionej (od każdego nieprawidłowego wydania);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5D34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200,00</w:t>
            </w:r>
          </w:p>
        </w:tc>
      </w:tr>
      <w:tr w:rsidR="00E314C8" w:rsidRPr="003469ED" w14:paraId="7CE22D43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D66E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1020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 xml:space="preserve">Brak kontaktu Zamawiającego z Koordynatorem Ochrony (za każdy przypadek, kiedy Koordynator Ochrony nie zareagował w przeciągu 2 godzin na próby nawiązania kontaktu przez Zamawiającego)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977B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200,00</w:t>
            </w:r>
          </w:p>
        </w:tc>
      </w:tr>
      <w:tr w:rsidR="00E314C8" w:rsidRPr="003469ED" w14:paraId="32AB9737" w14:textId="77777777" w:rsidTr="00FC09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4C8B" w14:textId="77777777" w:rsidR="00E314C8" w:rsidRPr="003469ED" w:rsidRDefault="00E314C8" w:rsidP="0076598D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24DE" w14:textId="77777777" w:rsidR="00E314C8" w:rsidRPr="003469ED" w:rsidRDefault="00E314C8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kern w:val="8"/>
                <w:sz w:val="20"/>
                <w:szCs w:val="20"/>
                <w:lang w:eastAsia="en-US"/>
              </w:rPr>
              <w:t>Nieprawidłowości w wyposażeniu, umundurowaniu pracownika lub niesprawności technicznej środków łączności i środków wspomagania ochrony (od każdej nieprawidłowości);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5794" w14:textId="77777777" w:rsidR="00E314C8" w:rsidRPr="003469ED" w:rsidRDefault="00E314C8">
            <w:pPr>
              <w:suppressAutoHyphens w:val="0"/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color w:val="000000"/>
                <w:kern w:val="8"/>
                <w:sz w:val="20"/>
                <w:szCs w:val="20"/>
                <w:lang w:eastAsia="en-US"/>
              </w:rPr>
              <w:t>500,00</w:t>
            </w:r>
          </w:p>
        </w:tc>
      </w:tr>
    </w:tbl>
    <w:p w14:paraId="7BD4F9A2" w14:textId="77777777" w:rsidR="00E314C8" w:rsidRPr="003469ED" w:rsidRDefault="00E314C8" w:rsidP="00A734DC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24967E8" w14:textId="77777777" w:rsidR="00DF59CF" w:rsidRDefault="00DF59CF" w:rsidP="00DF59CF">
      <w:pPr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Ponadto 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 xml:space="preserve">Zamawiający może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dochodzić od Wykonawcy 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>kar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y umownej </w:t>
      </w:r>
      <w:r w:rsidRPr="003469ED">
        <w:rPr>
          <w:rFonts w:asciiTheme="minorHAnsi" w:hAnsiTheme="minorHAnsi" w:cstheme="minorHAnsi"/>
          <w:sz w:val="20"/>
          <w:szCs w:val="20"/>
          <w:lang w:eastAsia="pl-PL"/>
        </w:rPr>
        <w:t>w następującej wysokości:</w:t>
      </w:r>
    </w:p>
    <w:p w14:paraId="3479C831" w14:textId="091874B6" w:rsidR="00E314C8" w:rsidRPr="003469ED" w:rsidRDefault="00DF59CF" w:rsidP="00A97A8A">
      <w:pPr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z</w:t>
      </w:r>
      <w:r w:rsidR="00E314C8"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 tytułu zaprzestania realizacji przedmiotu Umowy przez Wykonawcę – w wysokości 1% wynagrodzenia określonego w § </w:t>
      </w:r>
      <w:r w:rsidR="00F31CF9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6</w:t>
      </w:r>
      <w:r w:rsidR="00E314C8"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 ust. 3 umowy za każdy rozpoczęty dzień zaprzestania realizacji przedmiotu umowy;</w:t>
      </w:r>
    </w:p>
    <w:p w14:paraId="3F01E1E2" w14:textId="24FD6753" w:rsidR="00E314C8" w:rsidRPr="003469ED" w:rsidRDefault="00DF59CF" w:rsidP="00A97A8A">
      <w:pPr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z</w:t>
      </w:r>
      <w:r w:rsidR="00E314C8"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 tytułu opóźnienia w realizacji jakiegokolwiek obowiązku wskazanego w umowie – w wysokości 1% wynagrodzenia określonego w § </w:t>
      </w:r>
      <w:r w:rsidR="00F31CF9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6</w:t>
      </w:r>
      <w:r w:rsidR="00E314C8"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 ust. 3 umowy za każdy rozpoczęty dzień opóźnienia</w:t>
      </w:r>
      <w:r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;</w:t>
      </w:r>
    </w:p>
    <w:p w14:paraId="46436C06" w14:textId="2A59670E" w:rsidR="00E314C8" w:rsidRPr="003469ED" w:rsidRDefault="00DF59CF" w:rsidP="00A97A8A">
      <w:pPr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z</w:t>
      </w:r>
      <w:r w:rsidR="00E314C8"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 tytułu wypowiedzenia umowy przez Zamawiającego z przyczyn leżących po stronie Wykonawcy Zamawiający może żądać od Wykonawcy zapłaty kary umownej w wysokości 20% wynagrodzenia określonego w § </w:t>
      </w:r>
      <w:r w:rsidR="00F31CF9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6</w:t>
      </w:r>
      <w:r w:rsidR="00E314C8"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 ust. 3 umowy</w:t>
      </w:r>
      <w:r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;</w:t>
      </w:r>
    </w:p>
    <w:p w14:paraId="2394029D" w14:textId="3ED600A7" w:rsidR="00E314C8" w:rsidRPr="003469ED" w:rsidRDefault="00DF59CF" w:rsidP="00A97A8A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z</w:t>
      </w:r>
      <w:r w:rsidR="00E314C8"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 tytułu niedostarczenia Zamawiającemu pomimo jego żądania, zbiorczej listy osób wykonujących usługę wraz z potwierdzeniem uprawnień i doświadczenia 1% wynagrodzenia określonego w § </w:t>
      </w:r>
      <w:r w:rsidR="00F31CF9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6</w:t>
      </w:r>
      <w:r w:rsidR="00E314C8"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 ust. 3 umowy. </w:t>
      </w:r>
    </w:p>
    <w:p w14:paraId="0035121D" w14:textId="77777777" w:rsidR="00E314C8" w:rsidRPr="003469ED" w:rsidRDefault="00E314C8" w:rsidP="0076598D">
      <w:pPr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Wykonawca wyraża zgodę na potrącenie kar umownych z kwoty jego wynagrodzenia.</w:t>
      </w:r>
    </w:p>
    <w:p w14:paraId="0F04842E" w14:textId="77777777" w:rsidR="00E314C8" w:rsidRPr="003469ED" w:rsidRDefault="00E314C8" w:rsidP="0076598D">
      <w:pPr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Kary umowne są naliczane niezależnie od skorzystania z prawa odstąpienia lub wypowiedzenia Umowy.</w:t>
      </w:r>
    </w:p>
    <w:p w14:paraId="3B4FA18B" w14:textId="77777777" w:rsidR="00E314C8" w:rsidRDefault="00E314C8" w:rsidP="0076598D">
      <w:pPr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Zamawiający może dochodzić odszkodowania przewyższającego wysokość zastrzeżonych kar umownych na zasadach ogólnych.</w:t>
      </w:r>
    </w:p>
    <w:p w14:paraId="1AA31435" w14:textId="648869DA" w:rsidR="000F12AD" w:rsidRDefault="000F12AD" w:rsidP="00642782">
      <w:p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</w:p>
    <w:p w14:paraId="613B2BD1" w14:textId="780041C2" w:rsidR="00642782" w:rsidRDefault="00642782" w:rsidP="00642782">
      <w:pPr>
        <w:suppressAutoHyphens w:val="0"/>
        <w:spacing w:line="276" w:lineRule="auto"/>
        <w:contextualSpacing/>
        <w:jc w:val="center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§ </w:t>
      </w:r>
      <w:r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8</w:t>
      </w: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.</w:t>
      </w:r>
    </w:p>
    <w:p w14:paraId="3CE7AE1B" w14:textId="1B4C5E6E" w:rsidR="00642782" w:rsidRPr="00642782" w:rsidRDefault="00642782" w:rsidP="00642782">
      <w:pPr>
        <w:suppressAutoHyphens w:val="0"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bCs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b/>
          <w:bCs/>
          <w:kern w:val="8"/>
          <w:sz w:val="20"/>
          <w:szCs w:val="20"/>
          <w:lang w:eastAsia="en-US"/>
        </w:rPr>
        <w:t>ZATRUDNIENIE</w:t>
      </w:r>
    </w:p>
    <w:p w14:paraId="360CD182" w14:textId="77777777" w:rsidR="00642782" w:rsidRPr="00642782" w:rsidRDefault="00642782" w:rsidP="0076598D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Wykonawca oraz jego podwykonawcy zobowiązani są do zatrudniania na podstawie umowy </w:t>
      </w: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br/>
        <w:t>o pracę w rozumieniu przepisów ustawy z dnia 26 czerwca 1974 r. - Kodeks pracy osób wykonujących czynności w zakresie realizacji zamówienia polegających na wykonywaniu czynności ochrony.</w:t>
      </w:r>
    </w:p>
    <w:p w14:paraId="24CE473D" w14:textId="77777777" w:rsidR="00642782" w:rsidRPr="00642782" w:rsidRDefault="00642782" w:rsidP="0076598D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określone w ust. 1. Zamawiający uprawniony jest w szczególności do: </w:t>
      </w:r>
    </w:p>
    <w:p w14:paraId="188FAEED" w14:textId="77777777" w:rsidR="00642782" w:rsidRPr="00642782" w:rsidRDefault="00642782" w:rsidP="0076598D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żądania oświadczeń i dokumentów w zakresie potwierdzenia spełniania ww. wymogów </w:t>
      </w: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br/>
        <w:t>i dokonywania ich oceny,</w:t>
      </w:r>
    </w:p>
    <w:p w14:paraId="5B3683AD" w14:textId="77777777" w:rsidR="00642782" w:rsidRPr="00642782" w:rsidRDefault="00642782" w:rsidP="0076598D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żądania wyjaśnień w przypadku wątpliwości w zakresie potwierdzenia spełniania ww. wymogów,</w:t>
      </w:r>
    </w:p>
    <w:p w14:paraId="55666BEC" w14:textId="77777777" w:rsidR="00642782" w:rsidRPr="00642782" w:rsidRDefault="00642782" w:rsidP="0076598D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przeprowadzania kontroli na miejscu wykonywania świadczenia.</w:t>
      </w:r>
    </w:p>
    <w:p w14:paraId="55472209" w14:textId="77777777" w:rsidR="00642782" w:rsidRPr="00642782" w:rsidRDefault="00642782" w:rsidP="0076598D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ust. 1 w trakcie realizacji zamówienia:</w:t>
      </w:r>
    </w:p>
    <w:p w14:paraId="24F1A34A" w14:textId="782AB522" w:rsidR="00642782" w:rsidRPr="00642782" w:rsidRDefault="00642782" w:rsidP="0076598D">
      <w:pPr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</w:t>
      </w: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lastRenderedPageBreak/>
        <w:t>wraz ze wskazaniem liczby tych osób, rodzaju umowy o pracę i wymiaru etatu oraz podpis osoby uprawnionej do złożenia oświadczenia w imieniu wykonawcy lub podwykonawcy;</w:t>
      </w:r>
    </w:p>
    <w:p w14:paraId="65121690" w14:textId="5AEE0460" w:rsidR="00642782" w:rsidRPr="00642782" w:rsidRDefault="00642782" w:rsidP="0076598D">
      <w:pPr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(tj. w szczególności bez adresów, nr PESEL pracowników). Informacje takie jak: imię i nazwisko, data zawarcia umowy, rodzaj umowy o pracę i wymiar etatu powinny być możliwe do zidentyfikowania;</w:t>
      </w:r>
    </w:p>
    <w:p w14:paraId="01F87380" w14:textId="77777777" w:rsidR="00642782" w:rsidRPr="00642782" w:rsidRDefault="00642782" w:rsidP="0076598D">
      <w:pPr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poświadczoną za zgodność z oryginałem odpowiednio przez Wykonawcę lub podwykonawcę kopię dowodu potwierdzającego zgłoszenie pracownika przez pracodawcę do ubezpieczeń społecznych, zanonimizowaną w sposób zapewniający ochronę danych osobowych pracowników, zgodnie z przepisami o ochronie danych osobowych.</w:t>
      </w:r>
    </w:p>
    <w:p w14:paraId="3373992B" w14:textId="77777777" w:rsidR="00642782" w:rsidRPr="00642782" w:rsidRDefault="00642782" w:rsidP="0076598D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Nieprzedłożenie przez Wykonawcę kopii umów zawartych przez Wykonawcę lub podwykonawcę z pracownikami świadczącymi usługi lub kopii dowodu potwierdzającego zgłoszenie pracownika przez pracodawcę do ubezpieczeń społecznych, w terminie wskazanym przez Zamawiającego zgodnie z ust. 3 będzie traktowane, jako niewypełnienie obowiązku zatrudnienia pracowników świadczących usługi na podstawie umowy o pracę.</w:t>
      </w:r>
    </w:p>
    <w:p w14:paraId="74C7CBC8" w14:textId="77777777" w:rsidR="00642782" w:rsidRPr="00642782" w:rsidRDefault="00642782" w:rsidP="0076598D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642782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Za niedopełnienie wymogu zatrudniania pracowników świadczących usługi na podstawie umowy o pracę Wykonawca zapłaci Zamawiającemu karę umowną w wysokości 1000 zł za każdą osobę wykonującą czynności określone w ust. 1 w danym miesiącu, z którą Wykonawca lub podwykonawca nie zawarł umowy o pracę.</w:t>
      </w:r>
    </w:p>
    <w:p w14:paraId="6051B0ED" w14:textId="77777777" w:rsidR="00642782" w:rsidRDefault="00642782" w:rsidP="00642782">
      <w:p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</w:p>
    <w:p w14:paraId="46C287B9" w14:textId="77777777" w:rsidR="000F12AD" w:rsidRPr="003469ED" w:rsidRDefault="000F12AD" w:rsidP="000F12AD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8.</w:t>
      </w:r>
    </w:p>
    <w:p w14:paraId="6E6A7AF8" w14:textId="26249582" w:rsidR="000F12AD" w:rsidRPr="000F12AD" w:rsidRDefault="000F12AD" w:rsidP="000F12AD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KLAUZULA INFORMACYJNA </w:t>
      </w:r>
    </w:p>
    <w:p w14:paraId="05FC6299" w14:textId="32E3E59A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>1. Administratorem danych osobowych jest Sinfonia Varsovia z siedzibą pod adresem: 03-849 Warszawa, ul. Grochowska 272, wpisana do Rejestru Instytucji Kultury m. st. Warszawy pod nr RIA/2/08, NIP 5252414353, REGON: 141246217.</w:t>
      </w:r>
    </w:p>
    <w:p w14:paraId="3E5F4DA4" w14:textId="77777777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>2. Z inspektorem ochrony danych można kontaktować się pisząc na adres: sekretariat@sinfoniavarsovia.org lub na adres: Sinfonia Varsovia, 03-849 Warszawa, ul. Grochowska 272.</w:t>
      </w:r>
    </w:p>
    <w:p w14:paraId="6932600C" w14:textId="5D31ED82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 xml:space="preserve">3. </w:t>
      </w:r>
      <w:r w:rsidR="00DF59CF">
        <w:rPr>
          <w:rFonts w:asciiTheme="minorHAnsi" w:hAnsiTheme="minorHAnsi" w:cstheme="minorHAnsi"/>
          <w:sz w:val="20"/>
          <w:szCs w:val="20"/>
          <w:lang w:eastAsia="pl-PL"/>
        </w:rPr>
        <w:t>D</w:t>
      </w:r>
      <w:r w:rsidRPr="000F12AD">
        <w:rPr>
          <w:rFonts w:asciiTheme="minorHAnsi" w:hAnsiTheme="minorHAnsi" w:cstheme="minorHAnsi"/>
          <w:sz w:val="20"/>
          <w:szCs w:val="20"/>
          <w:lang w:eastAsia="pl-PL"/>
        </w:rPr>
        <w:t>ane osobowe pozyskane w związku z realizacją umowy będą przetwarzane w następujących celach:</w:t>
      </w:r>
    </w:p>
    <w:p w14:paraId="4C9B9389" w14:textId="3F1355BB" w:rsidR="000F12AD" w:rsidRPr="006056C5" w:rsidRDefault="000F12AD" w:rsidP="00A97A8A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związanych z zawarciem i realizacją umowy,</w:t>
      </w:r>
    </w:p>
    <w:p w14:paraId="0777CD2F" w14:textId="1E4F233D" w:rsidR="000F12AD" w:rsidRPr="006056C5" w:rsidRDefault="000F12AD" w:rsidP="00A97A8A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związanych z dochodzeniem ewentualnych roszczeń,</w:t>
      </w:r>
    </w:p>
    <w:p w14:paraId="1A073275" w14:textId="77156A4B" w:rsidR="000F12AD" w:rsidRPr="006056C5" w:rsidRDefault="000F12AD" w:rsidP="00A97A8A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na potrzeby prowadzonej działalności, w tym prowadzenia analiz, sporządzania raportów i statystyk,</w:t>
      </w:r>
    </w:p>
    <w:p w14:paraId="212776B1" w14:textId="004D4336" w:rsidR="000F12AD" w:rsidRPr="006056C5" w:rsidRDefault="000F12AD" w:rsidP="00A97A8A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udzielania odpowiedzi na pisma, wnioski i skargi,</w:t>
      </w:r>
    </w:p>
    <w:p w14:paraId="02012305" w14:textId="1C1ED50D" w:rsidR="000F12AD" w:rsidRPr="006056C5" w:rsidRDefault="000F12AD" w:rsidP="00A97A8A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udzielania odpowiedzi w toczących się postępowaniach,</w:t>
      </w:r>
    </w:p>
    <w:p w14:paraId="00A92B92" w14:textId="2DC6E405" w:rsidR="000F12AD" w:rsidRPr="006056C5" w:rsidRDefault="000F12AD" w:rsidP="00A97A8A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archiwizacji.</w:t>
      </w:r>
    </w:p>
    <w:p w14:paraId="74F92EB8" w14:textId="5F717C00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 xml:space="preserve">4. Podstawą prawną przetwarzania danych </w:t>
      </w:r>
      <w:r w:rsidR="00DF59CF" w:rsidRPr="00DF59CF">
        <w:rPr>
          <w:rFonts w:asciiTheme="minorHAnsi" w:hAnsiTheme="minorHAnsi" w:cstheme="minorHAnsi"/>
          <w:sz w:val="20"/>
          <w:szCs w:val="20"/>
          <w:lang w:eastAsia="pl-PL"/>
        </w:rPr>
        <w:t>osobow</w:t>
      </w:r>
      <w:r w:rsidR="00DF59CF">
        <w:rPr>
          <w:rFonts w:asciiTheme="minorHAnsi" w:hAnsiTheme="minorHAnsi" w:cstheme="minorHAnsi"/>
          <w:sz w:val="20"/>
          <w:szCs w:val="20"/>
          <w:lang w:eastAsia="pl-PL"/>
        </w:rPr>
        <w:t>ych</w:t>
      </w:r>
      <w:r w:rsidR="00DF59CF" w:rsidRPr="00DF59C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F12AD">
        <w:rPr>
          <w:rFonts w:asciiTheme="minorHAnsi" w:hAnsiTheme="minorHAnsi" w:cstheme="minorHAnsi"/>
          <w:sz w:val="20"/>
          <w:szCs w:val="20"/>
          <w:lang w:eastAsia="pl-PL"/>
        </w:rPr>
        <w:t>jest:</w:t>
      </w:r>
    </w:p>
    <w:p w14:paraId="16823FE7" w14:textId="00E9DF4B" w:rsidR="000F12AD" w:rsidRPr="006056C5" w:rsidRDefault="000F12AD" w:rsidP="00A97A8A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niezbędność do wykonania umowy;</w:t>
      </w:r>
    </w:p>
    <w:p w14:paraId="1DDA3957" w14:textId="56602BF6" w:rsidR="000F12AD" w:rsidRPr="006056C5" w:rsidRDefault="000F12AD" w:rsidP="00A97A8A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niezbędność do celów wynikających z prawnie uzasadnionych interesów realizowanych przez administratora np. takich jak udzielania odpowiedzi na pisma i wnioski,</w:t>
      </w:r>
    </w:p>
    <w:p w14:paraId="57D68FD4" w14:textId="1E04F598" w:rsidR="000F12AD" w:rsidRPr="006056C5" w:rsidRDefault="000F12AD" w:rsidP="00A97A8A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niezbędność do wypełnienia obowiązku prawnego ciążącego na administratorze.</w:t>
      </w:r>
    </w:p>
    <w:p w14:paraId="5D588DF5" w14:textId="16FE74E3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 xml:space="preserve">5. </w:t>
      </w:r>
      <w:r w:rsidR="00DF59CF">
        <w:rPr>
          <w:rFonts w:asciiTheme="minorHAnsi" w:hAnsiTheme="minorHAnsi" w:cstheme="minorHAnsi"/>
          <w:sz w:val="20"/>
          <w:szCs w:val="20"/>
          <w:lang w:eastAsia="pl-PL"/>
        </w:rPr>
        <w:t>Dane osobowe</w:t>
      </w:r>
      <w:r w:rsidRPr="000F12AD">
        <w:rPr>
          <w:rFonts w:asciiTheme="minorHAnsi" w:hAnsiTheme="minorHAnsi" w:cstheme="minorHAnsi"/>
          <w:sz w:val="20"/>
          <w:szCs w:val="20"/>
          <w:lang w:eastAsia="pl-PL"/>
        </w:rPr>
        <w:t xml:space="preserve"> mogą być przekazywane następującym podmiotom:</w:t>
      </w:r>
    </w:p>
    <w:p w14:paraId="294AD6F5" w14:textId="2F80919D" w:rsidR="000F12AD" w:rsidRPr="006056C5" w:rsidRDefault="000F12AD" w:rsidP="00A97A8A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podmiotom świadczącym usługi na rzecz administratora, w szczególności usługi prawne, kurierskie i pocztowe, informatyczne, księgowe,</w:t>
      </w:r>
    </w:p>
    <w:p w14:paraId="37253E82" w14:textId="097B8F09" w:rsidR="000F12AD" w:rsidRPr="006056C5" w:rsidRDefault="000F12AD" w:rsidP="00A97A8A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podmiotom uprawnionym na podstawie przepisów prawa,</w:t>
      </w:r>
    </w:p>
    <w:p w14:paraId="2ADBE256" w14:textId="7B83F191" w:rsidR="000F12AD" w:rsidRPr="006056C5" w:rsidRDefault="000F12AD" w:rsidP="00A97A8A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podmiotom kontrolnym i nadzorczym,</w:t>
      </w:r>
    </w:p>
    <w:p w14:paraId="5086C04D" w14:textId="5C218E90" w:rsidR="000F12AD" w:rsidRPr="006056C5" w:rsidRDefault="000F12AD" w:rsidP="00A97A8A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bankom.</w:t>
      </w:r>
    </w:p>
    <w:p w14:paraId="5C8C399D" w14:textId="3AD6EFA6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 xml:space="preserve">6. </w:t>
      </w:r>
      <w:r w:rsidR="00DF59CF">
        <w:rPr>
          <w:rFonts w:asciiTheme="minorHAnsi" w:hAnsiTheme="minorHAnsi" w:cstheme="minorHAnsi"/>
          <w:sz w:val="20"/>
          <w:szCs w:val="20"/>
          <w:lang w:eastAsia="pl-PL"/>
        </w:rPr>
        <w:t>Dane osobowe</w:t>
      </w:r>
      <w:r w:rsidRPr="000F12AD">
        <w:rPr>
          <w:rFonts w:asciiTheme="minorHAnsi" w:hAnsiTheme="minorHAnsi" w:cstheme="minorHAnsi"/>
          <w:sz w:val="20"/>
          <w:szCs w:val="20"/>
          <w:lang w:eastAsia="pl-PL"/>
        </w:rPr>
        <w:t xml:space="preserve"> nie będą przekazane do państw trzecich.</w:t>
      </w:r>
    </w:p>
    <w:p w14:paraId="0A8B2E9B" w14:textId="410DF357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7. Okres przetwarzania danych osobowych jest uzależniony od celu w jakim dane są przetwarzane. Okres przez który dane osobowe będą przechowywane jest obliczany w oparciu o następujące kryteria:</w:t>
      </w:r>
    </w:p>
    <w:p w14:paraId="1887995F" w14:textId="15C4F5C5" w:rsidR="000F12AD" w:rsidRPr="006056C5" w:rsidRDefault="000F12AD" w:rsidP="00A97A8A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 xml:space="preserve">czasu obowiązywania umowy, </w:t>
      </w:r>
    </w:p>
    <w:p w14:paraId="251399AB" w14:textId="7134BFAA" w:rsidR="000F12AD" w:rsidRPr="006056C5" w:rsidRDefault="000F12AD" w:rsidP="00A97A8A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przepisy prawa, które mogą obligować administratora do przetwarzania danych przez określny czas,</w:t>
      </w:r>
    </w:p>
    <w:p w14:paraId="7BFB0BE2" w14:textId="57F1D96B" w:rsidR="000F12AD" w:rsidRPr="006056C5" w:rsidRDefault="000F12AD" w:rsidP="00A97A8A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okres, który jest niezbędny do obrony interesów administratora.</w:t>
      </w:r>
    </w:p>
    <w:p w14:paraId="6903EA57" w14:textId="4F3D34A2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>8. Ponadto, informujemy</w:t>
      </w:r>
      <w:r w:rsidR="00DF59CF">
        <w:rPr>
          <w:rFonts w:asciiTheme="minorHAnsi" w:hAnsiTheme="minorHAnsi" w:cstheme="minorHAnsi"/>
          <w:sz w:val="20"/>
          <w:szCs w:val="20"/>
          <w:lang w:eastAsia="pl-PL"/>
        </w:rPr>
        <w:t xml:space="preserve"> o prawie </w:t>
      </w:r>
      <w:r w:rsidRPr="000F12AD">
        <w:rPr>
          <w:rFonts w:asciiTheme="minorHAnsi" w:hAnsiTheme="minorHAnsi" w:cstheme="minorHAnsi"/>
          <w:sz w:val="20"/>
          <w:szCs w:val="20"/>
          <w:lang w:eastAsia="pl-PL"/>
        </w:rPr>
        <w:t>do:</w:t>
      </w:r>
    </w:p>
    <w:p w14:paraId="5641F494" w14:textId="7A19177F" w:rsidR="000F12AD" w:rsidRPr="006056C5" w:rsidRDefault="000F12AD" w:rsidP="00A97A8A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żądania dostępu do danych osobowych,</w:t>
      </w:r>
    </w:p>
    <w:p w14:paraId="3B50BDF6" w14:textId="2CA99CEF" w:rsidR="000F12AD" w:rsidRPr="006056C5" w:rsidRDefault="000F12AD" w:rsidP="00A97A8A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 xml:space="preserve">sprostowania danych, </w:t>
      </w:r>
    </w:p>
    <w:p w14:paraId="23946B4C" w14:textId="1E46401E" w:rsidR="000F12AD" w:rsidRPr="006056C5" w:rsidRDefault="000F12AD" w:rsidP="00A97A8A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żądania uzupełnienia niekompletnych danych osobowych, w tym poprzez przedstawienie dodatkowego oświadczenia,</w:t>
      </w:r>
    </w:p>
    <w:p w14:paraId="0FE50FCA" w14:textId="0532829B" w:rsidR="000F12AD" w:rsidRPr="006056C5" w:rsidRDefault="000F12AD" w:rsidP="00A97A8A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 xml:space="preserve">usunięcia danych lub ograniczenia przetwarzania, </w:t>
      </w:r>
    </w:p>
    <w:p w14:paraId="619B6F4E" w14:textId="2FA74B83" w:rsidR="000F12AD" w:rsidRPr="006056C5" w:rsidRDefault="000F12AD" w:rsidP="00A97A8A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wniesienia sprzeciwu wobec dalszego przetwarzania danych osobowych,</w:t>
      </w:r>
    </w:p>
    <w:p w14:paraId="2309E2A6" w14:textId="4008BB7A" w:rsidR="000F12AD" w:rsidRPr="006056C5" w:rsidRDefault="000F12AD" w:rsidP="00A97A8A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056C5">
        <w:rPr>
          <w:rFonts w:asciiTheme="minorHAnsi" w:hAnsiTheme="minorHAnsi" w:cstheme="minorHAnsi"/>
          <w:sz w:val="20"/>
          <w:szCs w:val="20"/>
          <w:lang w:eastAsia="pl-PL"/>
        </w:rPr>
        <w:t>przeniesienia danych osobowych.</w:t>
      </w:r>
    </w:p>
    <w:p w14:paraId="4D48AF94" w14:textId="543DEDB6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 xml:space="preserve">9. W przypadku wątpliwości co do prawidłowości przetwarzania danych osobowych przez administratora </w:t>
      </w:r>
      <w:r w:rsidR="00DF59CF">
        <w:rPr>
          <w:rFonts w:asciiTheme="minorHAnsi" w:hAnsiTheme="minorHAnsi" w:cstheme="minorHAnsi"/>
          <w:sz w:val="20"/>
          <w:szCs w:val="20"/>
          <w:lang w:eastAsia="pl-PL"/>
        </w:rPr>
        <w:t xml:space="preserve">przysługuje </w:t>
      </w:r>
      <w:r w:rsidRPr="000F12AD">
        <w:rPr>
          <w:rFonts w:asciiTheme="minorHAnsi" w:hAnsiTheme="minorHAnsi" w:cstheme="minorHAnsi"/>
          <w:sz w:val="20"/>
          <w:szCs w:val="20"/>
          <w:lang w:eastAsia="pl-PL"/>
        </w:rPr>
        <w:t>prawo wniesienia skargi do organu nadzorczego.</w:t>
      </w:r>
    </w:p>
    <w:p w14:paraId="7884A039" w14:textId="77777777" w:rsidR="000F12AD" w:rsidRPr="000F12AD" w:rsidRDefault="000F12AD" w:rsidP="00A97A8A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12AD">
        <w:rPr>
          <w:rFonts w:asciiTheme="minorHAnsi" w:hAnsiTheme="minorHAnsi" w:cstheme="minorHAnsi"/>
          <w:sz w:val="20"/>
          <w:szCs w:val="20"/>
          <w:lang w:eastAsia="pl-PL"/>
        </w:rPr>
        <w:t>10. Administrator nie korzysta z systemów służących do zautomatyzowanego podejmowania decyzji.</w:t>
      </w:r>
    </w:p>
    <w:p w14:paraId="78F5289E" w14:textId="2E6DB42B" w:rsidR="00E314C8" w:rsidRPr="000F12AD" w:rsidRDefault="00E314C8" w:rsidP="000F12AD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1A59383" w14:textId="1F86B125" w:rsidR="00731C7B" w:rsidRPr="003469ED" w:rsidRDefault="000F12AD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9</w:t>
      </w:r>
      <w:r w:rsidR="00731C7B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</w:p>
    <w:p w14:paraId="7024209E" w14:textId="77777777" w:rsidR="00E314C8" w:rsidRPr="003469ED" w:rsidRDefault="00E314C8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ROZWIĄZANIE UMOWY</w:t>
      </w:r>
    </w:p>
    <w:p w14:paraId="78FB1EDE" w14:textId="77777777" w:rsidR="00731C7B" w:rsidRPr="00976576" w:rsidRDefault="00731C7B" w:rsidP="0076598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Umowa może zostać wypowiedziana w przypadkach określonych w obowiązujących przepisach prawa oraz w przypadkach określonych w niniejszej umowie.</w:t>
      </w:r>
    </w:p>
    <w:p w14:paraId="1489D550" w14:textId="51FD7C55" w:rsidR="00731C7B" w:rsidRPr="00976576" w:rsidRDefault="00731C7B" w:rsidP="0076598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Zamawiający może wypowiedzieć umowę bez zachowania okresu wypowiedzenia w razie utraty przez Wykonawcę uprawnień do prowadzenia działalności gospodarczej w zakresie ochrony osób i mienia.</w:t>
      </w:r>
    </w:p>
    <w:p w14:paraId="06C926D2" w14:textId="1D3B2F8F" w:rsidR="00731C7B" w:rsidRPr="00976576" w:rsidRDefault="00731C7B" w:rsidP="0076598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Niezależnie od ust. </w:t>
      </w:r>
      <w:r w:rsidR="00D94FA5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 xml:space="preserve">1 i </w:t>
      </w: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2 każda ze stron może wypowiedzieć umowę bez zachowania okresu wypowiedzenia w przypadku istotnego naruszenia przez drugą ze stron postanowień umowy.</w:t>
      </w:r>
    </w:p>
    <w:p w14:paraId="6DE30813" w14:textId="77777777" w:rsidR="00731C7B" w:rsidRPr="00976576" w:rsidRDefault="00731C7B" w:rsidP="0076598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Do istotnych naruszeń postanowień Umowy przez Wykonawcę zalicza się w szczególności:</w:t>
      </w:r>
    </w:p>
    <w:p w14:paraId="39B9AD2D" w14:textId="77777777" w:rsidR="00731C7B" w:rsidRPr="00976576" w:rsidRDefault="00731C7B" w:rsidP="0076598D">
      <w:pPr>
        <w:pStyle w:val="Akapitzlist"/>
        <w:numPr>
          <w:ilvl w:val="0"/>
          <w:numId w:val="16"/>
        </w:numPr>
        <w:tabs>
          <w:tab w:val="left" w:pos="3261"/>
        </w:tabs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wykonywanie zadań przez osoby niespełniające wymagań kwalifikacyjnych pracowników ochrony zgodnie z obowiązującymi przepisami;</w:t>
      </w:r>
    </w:p>
    <w:p w14:paraId="23355CF5" w14:textId="20794540" w:rsidR="00731C7B" w:rsidRPr="00976576" w:rsidRDefault="00731C7B" w:rsidP="0076598D">
      <w:pPr>
        <w:pStyle w:val="Akapitzlist"/>
        <w:numPr>
          <w:ilvl w:val="0"/>
          <w:numId w:val="16"/>
        </w:numPr>
        <w:tabs>
          <w:tab w:val="left" w:pos="3261"/>
        </w:tabs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jednokrotny brak reakcji Grupy Interwencyjnej na sygnały alarmowe wysyłane z ochranianego terenu lub jednokrotny brak reakcji Patrolu Interwencyjnego na brak sygnału z systemu typu „Active Guard”, który powinien potwierdzić odbycie patrolu przez pracownika ochrony;</w:t>
      </w:r>
    </w:p>
    <w:p w14:paraId="513BF307" w14:textId="07BA452E" w:rsidR="00731C7B" w:rsidRPr="00976576" w:rsidRDefault="00731C7B" w:rsidP="0076598D">
      <w:pPr>
        <w:pStyle w:val="Akapitzlist"/>
        <w:numPr>
          <w:ilvl w:val="0"/>
          <w:numId w:val="16"/>
        </w:numPr>
        <w:tabs>
          <w:tab w:val="left" w:pos="3261"/>
        </w:tabs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powtarzające się przypadki nienależytego wykonania Umowy, w tym braku wymaganej obsady;</w:t>
      </w:r>
    </w:p>
    <w:p w14:paraId="5B601D22" w14:textId="77777777" w:rsidR="00731C7B" w:rsidRPr="00976576" w:rsidRDefault="00731C7B" w:rsidP="0076598D">
      <w:pPr>
        <w:pStyle w:val="Akapitzlist"/>
        <w:numPr>
          <w:ilvl w:val="0"/>
          <w:numId w:val="16"/>
        </w:numPr>
        <w:tabs>
          <w:tab w:val="left" w:pos="3261"/>
        </w:tabs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wyrządzenie lub niezapobieżenie szkodzie wyrządzonej Zamawiającemu wskutek niewykonania lub nienależytego wykonania umowy przez Wykonawcę;</w:t>
      </w:r>
    </w:p>
    <w:p w14:paraId="7BBE94B0" w14:textId="77777777" w:rsidR="00731C7B" w:rsidRPr="00976576" w:rsidRDefault="00731C7B" w:rsidP="0076598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</w:pPr>
      <w:r w:rsidRPr="00976576">
        <w:rPr>
          <w:rFonts w:asciiTheme="minorHAnsi" w:eastAsia="Calibri" w:hAnsiTheme="minorHAnsi" w:cstheme="minorHAnsi"/>
          <w:kern w:val="8"/>
          <w:sz w:val="20"/>
          <w:szCs w:val="20"/>
          <w:lang w:eastAsia="en-US"/>
        </w:rPr>
        <w:t>Wykonawca może wypowiedzieć umowę bez zachowania okresu wypowiedzenia w przypadku zalegania przez Zamawiającego z zapłatą umówionego wynagrodzenia za dwa miesięczne okresy płatności, po bezskutecznym upływie wyznaczonego Zamawiającemu dodatkowego 2-tygodniowego terminu na uregulowanie zaległości</w:t>
      </w:r>
    </w:p>
    <w:p w14:paraId="65DE8015" w14:textId="2D9C6B9A" w:rsidR="00E314C8" w:rsidRDefault="00E314C8" w:rsidP="00A734D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64D8B21C" w14:textId="6A6EFA21" w:rsidR="00731C7B" w:rsidRPr="003469ED" w:rsidRDefault="000F12AD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§ 10</w:t>
      </w:r>
      <w:r w:rsidR="00731C7B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</w:p>
    <w:p w14:paraId="23E48B62" w14:textId="77777777" w:rsidR="00E314C8" w:rsidRPr="003469ED" w:rsidRDefault="00E314C8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469ED">
        <w:rPr>
          <w:rFonts w:asciiTheme="minorHAnsi" w:hAnsiTheme="minorHAnsi" w:cstheme="minorHAnsi"/>
          <w:b/>
          <w:sz w:val="20"/>
          <w:szCs w:val="20"/>
          <w:lang w:eastAsia="pl-PL"/>
        </w:rPr>
        <w:t>UBEZPIECZENIE</w:t>
      </w:r>
    </w:p>
    <w:p w14:paraId="11C3FBB5" w14:textId="77777777" w:rsidR="00E314C8" w:rsidRPr="003469ED" w:rsidRDefault="00E314C8" w:rsidP="0076598D">
      <w:pPr>
        <w:numPr>
          <w:ilvl w:val="0"/>
          <w:numId w:val="12"/>
        </w:numPr>
        <w:tabs>
          <w:tab w:val="left" w:pos="144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>Zamawiający nie ponosi odpowiedzialności za wypadki i zajścia powstałe przy wykonywaniu usługi ochrony przez Wykonawcę.</w:t>
      </w:r>
    </w:p>
    <w:p w14:paraId="269BFEB6" w14:textId="10A38896" w:rsidR="00E314C8" w:rsidRPr="003469ED" w:rsidRDefault="00E314C8" w:rsidP="0076598D">
      <w:pPr>
        <w:numPr>
          <w:ilvl w:val="0"/>
          <w:numId w:val="12"/>
        </w:numPr>
        <w:tabs>
          <w:tab w:val="left" w:pos="144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>Przez cały okres realizacji Umowy Wykonawca zobowiązany jest posiadać ważne ubezpieczenie od odpowiedzialności cywilnej w zakresie prowadzonej działalności gospodarczej związanej z przedmiotem Umowy za szkody wyrządzone na osobie i mieniu na kwotę nie mniejszą niż 10 000 000,00 zł, na jedno i wszystkie zdarzenia. Ubezpieczenie posiadane przez Wykonawcę musi obejmować ochroną ubezpieczeniową również podwykonawców, którzy realizują przedmiot Umowy.</w:t>
      </w:r>
    </w:p>
    <w:p w14:paraId="4987492F" w14:textId="77777777" w:rsidR="00E314C8" w:rsidRPr="003469ED" w:rsidRDefault="00E314C8" w:rsidP="0076598D">
      <w:pPr>
        <w:numPr>
          <w:ilvl w:val="0"/>
          <w:numId w:val="12"/>
        </w:numPr>
        <w:tabs>
          <w:tab w:val="left" w:pos="144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lastRenderedPageBreak/>
        <w:t>Jeżeli okres ubezpieczenia wygasa w trakcie obowiązywania Umowy, Wykonawca przedstawi Zamawiającemu nową polisę w terminie nie później niż na 7 dni przed wygaśnięciem dotychczasowego ubezpieczenia.</w:t>
      </w:r>
    </w:p>
    <w:p w14:paraId="660F6B56" w14:textId="77777777" w:rsidR="00E314C8" w:rsidRDefault="00E314C8" w:rsidP="0076598D">
      <w:pPr>
        <w:numPr>
          <w:ilvl w:val="0"/>
          <w:numId w:val="12"/>
        </w:numPr>
        <w:tabs>
          <w:tab w:val="left" w:pos="144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>W przypadku braku wymaganego ubezpieczenia Zamawiający może wypowiedzieć Umowę bez zachowania okresu wypowiedzenia.</w:t>
      </w:r>
    </w:p>
    <w:p w14:paraId="392447E5" w14:textId="77777777" w:rsidR="00456EC3" w:rsidRDefault="00456EC3">
      <w:pPr>
        <w:tabs>
          <w:tab w:val="left" w:pos="144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D012F0" w14:textId="1F61C72D" w:rsidR="00731C7B" w:rsidRDefault="000F12AD" w:rsidP="00976576">
      <w:pPr>
        <w:tabs>
          <w:tab w:val="left" w:pos="1440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11</w:t>
      </w:r>
      <w:r w:rsidR="00731C7B" w:rsidRPr="0097657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522BE8D" w14:textId="6523F862" w:rsidR="000F12AD" w:rsidRPr="00976576" w:rsidRDefault="000F12AD" w:rsidP="00976576">
      <w:pPr>
        <w:tabs>
          <w:tab w:val="left" w:pos="1440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6EA2DFC3" w14:textId="77777777" w:rsidR="00731C7B" w:rsidRPr="00731C7B" w:rsidRDefault="00731C7B" w:rsidP="0076598D">
      <w:pPr>
        <w:numPr>
          <w:ilvl w:val="0"/>
          <w:numId w:val="14"/>
        </w:numPr>
        <w:tabs>
          <w:tab w:val="left" w:pos="144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1C7B">
        <w:rPr>
          <w:rFonts w:asciiTheme="minorHAnsi" w:hAnsiTheme="minorHAnsi" w:cstheme="minorHAnsi"/>
          <w:sz w:val="20"/>
          <w:szCs w:val="20"/>
        </w:rPr>
        <w:t>W sprawach nieuregulowanych niniejszą umową mają zastosowanie przepisy prawa polskiego.</w:t>
      </w:r>
    </w:p>
    <w:p w14:paraId="796F34FF" w14:textId="77777777" w:rsidR="00731C7B" w:rsidRPr="00731C7B" w:rsidRDefault="00731C7B" w:rsidP="0076598D">
      <w:pPr>
        <w:numPr>
          <w:ilvl w:val="0"/>
          <w:numId w:val="14"/>
        </w:numPr>
        <w:tabs>
          <w:tab w:val="left" w:pos="144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1C7B">
        <w:rPr>
          <w:rFonts w:asciiTheme="minorHAnsi" w:hAnsiTheme="minorHAnsi" w:cstheme="minorHAnsi"/>
          <w:sz w:val="20"/>
          <w:szCs w:val="20"/>
        </w:rPr>
        <w:t xml:space="preserve">Spory mogące wyniknąć ze stosunku objętego niniejszą umową, strony poddają pod rozstrzygnięcie sądu powszechnego właściwego miejscowo dla siedziby Zamawiającego. </w:t>
      </w:r>
    </w:p>
    <w:p w14:paraId="3A510FE6" w14:textId="71A5405D" w:rsidR="00731C7B" w:rsidRPr="00731C7B" w:rsidRDefault="00731C7B" w:rsidP="0076598D">
      <w:pPr>
        <w:numPr>
          <w:ilvl w:val="0"/>
          <w:numId w:val="14"/>
        </w:numPr>
        <w:tabs>
          <w:tab w:val="left" w:pos="144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1C7B">
        <w:rPr>
          <w:rFonts w:asciiTheme="minorHAnsi" w:hAnsiTheme="minorHAnsi" w:cstheme="minorHAnsi"/>
          <w:sz w:val="20"/>
          <w:szCs w:val="20"/>
        </w:rPr>
        <w:t xml:space="preserve">Oferta Wykonawcy </w:t>
      </w:r>
      <w:r>
        <w:rPr>
          <w:rFonts w:asciiTheme="minorHAnsi" w:hAnsiTheme="minorHAnsi" w:cstheme="minorHAnsi"/>
          <w:sz w:val="20"/>
          <w:szCs w:val="20"/>
        </w:rPr>
        <w:t xml:space="preserve">wraz z ogłoszeniem o zamówieniu </w:t>
      </w:r>
      <w:r w:rsidRPr="00731C7B">
        <w:rPr>
          <w:rFonts w:asciiTheme="minorHAnsi" w:hAnsiTheme="minorHAnsi" w:cstheme="minorHAnsi"/>
          <w:sz w:val="20"/>
          <w:szCs w:val="20"/>
        </w:rPr>
        <w:t>stanowią integralną część</w:t>
      </w:r>
      <w:r>
        <w:rPr>
          <w:rFonts w:asciiTheme="minorHAnsi" w:hAnsiTheme="minorHAnsi" w:cstheme="minorHAnsi"/>
          <w:sz w:val="20"/>
          <w:szCs w:val="20"/>
        </w:rPr>
        <w:t xml:space="preserve"> umowy</w:t>
      </w:r>
      <w:r w:rsidRPr="00731C7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2DBCEBC" w14:textId="77777777" w:rsidR="00731C7B" w:rsidRPr="00731C7B" w:rsidRDefault="00731C7B" w:rsidP="0076598D">
      <w:pPr>
        <w:numPr>
          <w:ilvl w:val="0"/>
          <w:numId w:val="14"/>
        </w:numPr>
        <w:tabs>
          <w:tab w:val="left" w:pos="144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1C7B">
        <w:rPr>
          <w:rFonts w:asciiTheme="minorHAnsi" w:hAnsiTheme="minorHAnsi" w:cstheme="minorHAnsi"/>
          <w:sz w:val="20"/>
          <w:szCs w:val="20"/>
        </w:rPr>
        <w:t>Umowę sporządzono w trzech jednobrzmiących egzemplarzach, dwa dla Zamawiającego i jeden dla Wykonawcy.</w:t>
      </w:r>
    </w:p>
    <w:p w14:paraId="3FE6EE9D" w14:textId="77777777" w:rsidR="00456EC3" w:rsidRDefault="00456EC3">
      <w:pPr>
        <w:tabs>
          <w:tab w:val="left" w:pos="144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F05386" w14:textId="77777777" w:rsidR="003700EF" w:rsidRPr="003469ED" w:rsidRDefault="003700E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1C11105" w14:textId="77777777" w:rsidR="004E669E" w:rsidRPr="003469ED" w:rsidRDefault="004E669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E669E" w:rsidRPr="003469ED" w:rsidSect="0059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3A8CD" w14:textId="77777777" w:rsidR="000A0827" w:rsidRDefault="000A0827" w:rsidP="002F6463">
      <w:r>
        <w:separator/>
      </w:r>
    </w:p>
  </w:endnote>
  <w:endnote w:type="continuationSeparator" w:id="0">
    <w:p w14:paraId="5A7B1F1C" w14:textId="77777777" w:rsidR="000A0827" w:rsidRDefault="000A0827" w:rsidP="002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GEIA+TimesNewRoman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1DB0A" w14:textId="77777777" w:rsidR="000A0827" w:rsidRDefault="000A0827" w:rsidP="002F6463">
      <w:r>
        <w:separator/>
      </w:r>
    </w:p>
  </w:footnote>
  <w:footnote w:type="continuationSeparator" w:id="0">
    <w:p w14:paraId="638701B0" w14:textId="77777777" w:rsidR="000A0827" w:rsidRDefault="000A0827" w:rsidP="002F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5"/>
    <w:multiLevelType w:val="multilevel"/>
    <w:tmpl w:val="651A07EE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D17B18"/>
    <w:multiLevelType w:val="hybridMultilevel"/>
    <w:tmpl w:val="3A9C02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723DCE"/>
    <w:multiLevelType w:val="hybridMultilevel"/>
    <w:tmpl w:val="205C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4784"/>
    <w:multiLevelType w:val="hybridMultilevel"/>
    <w:tmpl w:val="A41C4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2B1C"/>
    <w:multiLevelType w:val="hybridMultilevel"/>
    <w:tmpl w:val="BF12C104"/>
    <w:lvl w:ilvl="0" w:tplc="6E669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48E9"/>
    <w:multiLevelType w:val="hybridMultilevel"/>
    <w:tmpl w:val="B9C2CF3A"/>
    <w:lvl w:ilvl="0" w:tplc="4A840C2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17B34"/>
    <w:multiLevelType w:val="hybridMultilevel"/>
    <w:tmpl w:val="1F820DB8"/>
    <w:lvl w:ilvl="0" w:tplc="8842BA6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23A4B7C"/>
    <w:multiLevelType w:val="hybridMultilevel"/>
    <w:tmpl w:val="FE06CB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6871"/>
    <w:multiLevelType w:val="hybridMultilevel"/>
    <w:tmpl w:val="1B1A2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86370"/>
    <w:multiLevelType w:val="hybridMultilevel"/>
    <w:tmpl w:val="00F87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46D4"/>
    <w:multiLevelType w:val="hybridMultilevel"/>
    <w:tmpl w:val="D37E288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C5852"/>
    <w:multiLevelType w:val="hybridMultilevel"/>
    <w:tmpl w:val="35624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D1240"/>
    <w:multiLevelType w:val="hybridMultilevel"/>
    <w:tmpl w:val="34F63A94"/>
    <w:lvl w:ilvl="0" w:tplc="51D6DF3A">
      <w:start w:val="1"/>
      <w:numFmt w:val="decimal"/>
      <w:pStyle w:val="NormalN"/>
      <w:lvlText w:val="%1."/>
      <w:lvlJc w:val="left"/>
      <w:pPr>
        <w:tabs>
          <w:tab w:val="num" w:pos="566"/>
        </w:tabs>
        <w:ind w:left="566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FAB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96C6B254">
      <w:start w:val="1"/>
      <w:numFmt w:val="decimal"/>
      <w:lvlText w:val="%6)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505D1"/>
    <w:multiLevelType w:val="hybridMultilevel"/>
    <w:tmpl w:val="8AD0E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5541"/>
    <w:multiLevelType w:val="hybridMultilevel"/>
    <w:tmpl w:val="DB8E8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F6A"/>
    <w:multiLevelType w:val="hybridMultilevel"/>
    <w:tmpl w:val="EF2C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63354"/>
    <w:multiLevelType w:val="hybridMultilevel"/>
    <w:tmpl w:val="B38EF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179E"/>
    <w:multiLevelType w:val="hybridMultilevel"/>
    <w:tmpl w:val="8C12E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E0C"/>
    <w:multiLevelType w:val="hybridMultilevel"/>
    <w:tmpl w:val="3EE40BF2"/>
    <w:lvl w:ilvl="0" w:tplc="10588776">
      <w:start w:val="1"/>
      <w:numFmt w:val="decimal"/>
      <w:lvlText w:val="%1)"/>
      <w:lvlJc w:val="left"/>
      <w:pPr>
        <w:ind w:left="720" w:hanging="360"/>
      </w:pPr>
    </w:lvl>
    <w:lvl w:ilvl="1" w:tplc="59B2764E">
      <w:start w:val="1"/>
      <w:numFmt w:val="lowerLetter"/>
      <w:lvlText w:val="%2."/>
      <w:lvlJc w:val="left"/>
      <w:pPr>
        <w:ind w:left="1440" w:hanging="360"/>
      </w:pPr>
    </w:lvl>
    <w:lvl w:ilvl="2" w:tplc="0C461B60">
      <w:start w:val="1"/>
      <w:numFmt w:val="lowerRoman"/>
      <w:lvlText w:val="%3."/>
      <w:lvlJc w:val="right"/>
      <w:pPr>
        <w:ind w:left="2160" w:hanging="180"/>
      </w:pPr>
    </w:lvl>
    <w:lvl w:ilvl="3" w:tplc="76E49890">
      <w:start w:val="1"/>
      <w:numFmt w:val="decimal"/>
      <w:lvlText w:val="%4."/>
      <w:lvlJc w:val="left"/>
      <w:pPr>
        <w:ind w:left="2880" w:hanging="360"/>
      </w:pPr>
    </w:lvl>
    <w:lvl w:ilvl="4" w:tplc="3F82EC1A">
      <w:start w:val="1"/>
      <w:numFmt w:val="lowerLetter"/>
      <w:lvlText w:val="%5."/>
      <w:lvlJc w:val="left"/>
      <w:pPr>
        <w:ind w:left="3600" w:hanging="360"/>
      </w:pPr>
    </w:lvl>
    <w:lvl w:ilvl="5" w:tplc="35E6363A">
      <w:start w:val="1"/>
      <w:numFmt w:val="lowerRoman"/>
      <w:lvlText w:val="%6."/>
      <w:lvlJc w:val="right"/>
      <w:pPr>
        <w:ind w:left="4320" w:hanging="180"/>
      </w:pPr>
    </w:lvl>
    <w:lvl w:ilvl="6" w:tplc="C13C975E">
      <w:start w:val="1"/>
      <w:numFmt w:val="decimal"/>
      <w:lvlText w:val="%7."/>
      <w:lvlJc w:val="left"/>
      <w:pPr>
        <w:ind w:left="5040" w:hanging="360"/>
      </w:pPr>
    </w:lvl>
    <w:lvl w:ilvl="7" w:tplc="5CFE0C9A">
      <w:start w:val="1"/>
      <w:numFmt w:val="lowerLetter"/>
      <w:lvlText w:val="%8."/>
      <w:lvlJc w:val="left"/>
      <w:pPr>
        <w:ind w:left="5760" w:hanging="360"/>
      </w:pPr>
    </w:lvl>
    <w:lvl w:ilvl="8" w:tplc="BFD86B9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A0893"/>
    <w:multiLevelType w:val="multilevel"/>
    <w:tmpl w:val="449A5470"/>
    <w:name w:val="WW8Num5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9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3E93D15"/>
    <w:multiLevelType w:val="hybridMultilevel"/>
    <w:tmpl w:val="27204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01BA6"/>
    <w:multiLevelType w:val="hybridMultilevel"/>
    <w:tmpl w:val="EA96F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0A5A8E"/>
    <w:multiLevelType w:val="hybridMultilevel"/>
    <w:tmpl w:val="5F2EFC8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51DD9"/>
    <w:multiLevelType w:val="hybridMultilevel"/>
    <w:tmpl w:val="6FD83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14421"/>
    <w:multiLevelType w:val="hybridMultilevel"/>
    <w:tmpl w:val="F8C65468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96B1C"/>
    <w:multiLevelType w:val="hybridMultilevel"/>
    <w:tmpl w:val="D2DE5046"/>
    <w:name w:val="WW8Num72"/>
    <w:lvl w:ilvl="0" w:tplc="B74C8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50D96"/>
    <w:multiLevelType w:val="hybridMultilevel"/>
    <w:tmpl w:val="D7D6BE5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4"/>
  </w:num>
  <w:num w:numId="18">
    <w:abstractNumId w:val="20"/>
  </w:num>
  <w:num w:numId="19">
    <w:abstractNumId w:val="19"/>
  </w:num>
  <w:num w:numId="20">
    <w:abstractNumId w:val="16"/>
  </w:num>
  <w:num w:numId="21">
    <w:abstractNumId w:val="12"/>
  </w:num>
  <w:num w:numId="22">
    <w:abstractNumId w:val="18"/>
  </w:num>
  <w:num w:numId="23">
    <w:abstractNumId w:val="26"/>
  </w:num>
  <w:num w:numId="24">
    <w:abstractNumId w:val="23"/>
  </w:num>
  <w:num w:numId="25">
    <w:abstractNumId w:val="8"/>
  </w:num>
  <w:num w:numId="26">
    <w:abstractNumId w:val="5"/>
  </w:num>
  <w:num w:numId="27">
    <w:abstractNumId w:val="15"/>
  </w:num>
  <w:num w:numId="2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9E"/>
    <w:rsid w:val="00022486"/>
    <w:rsid w:val="0003079B"/>
    <w:rsid w:val="00030E1F"/>
    <w:rsid w:val="00054320"/>
    <w:rsid w:val="00086949"/>
    <w:rsid w:val="00096B9A"/>
    <w:rsid w:val="000A0827"/>
    <w:rsid w:val="000A2B81"/>
    <w:rsid w:val="000A37F9"/>
    <w:rsid w:val="000A7119"/>
    <w:rsid w:val="000C0EA9"/>
    <w:rsid w:val="000D0FD8"/>
    <w:rsid w:val="000E0330"/>
    <w:rsid w:val="000F12AD"/>
    <w:rsid w:val="000F5192"/>
    <w:rsid w:val="00112C81"/>
    <w:rsid w:val="00131AB9"/>
    <w:rsid w:val="001366C7"/>
    <w:rsid w:val="001403FA"/>
    <w:rsid w:val="00146BF8"/>
    <w:rsid w:val="001549D0"/>
    <w:rsid w:val="00162196"/>
    <w:rsid w:val="0016377D"/>
    <w:rsid w:val="00165C85"/>
    <w:rsid w:val="00190500"/>
    <w:rsid w:val="0019388C"/>
    <w:rsid w:val="001948BB"/>
    <w:rsid w:val="001C2D8C"/>
    <w:rsid w:val="001D2221"/>
    <w:rsid w:val="001D504F"/>
    <w:rsid w:val="00201349"/>
    <w:rsid w:val="00206AB4"/>
    <w:rsid w:val="00206D62"/>
    <w:rsid w:val="00211C6F"/>
    <w:rsid w:val="00216B94"/>
    <w:rsid w:val="002175ED"/>
    <w:rsid w:val="00230F35"/>
    <w:rsid w:val="00235808"/>
    <w:rsid w:val="00236408"/>
    <w:rsid w:val="0023739F"/>
    <w:rsid w:val="002658B1"/>
    <w:rsid w:val="00297013"/>
    <w:rsid w:val="002A16C4"/>
    <w:rsid w:val="002B6F60"/>
    <w:rsid w:val="002C5AA7"/>
    <w:rsid w:val="002F5A5E"/>
    <w:rsid w:val="002F6463"/>
    <w:rsid w:val="00313A78"/>
    <w:rsid w:val="00315DAC"/>
    <w:rsid w:val="00337A8B"/>
    <w:rsid w:val="003469ED"/>
    <w:rsid w:val="0036330F"/>
    <w:rsid w:val="003700EF"/>
    <w:rsid w:val="003754F7"/>
    <w:rsid w:val="00386ED3"/>
    <w:rsid w:val="003A55F5"/>
    <w:rsid w:val="003A68C2"/>
    <w:rsid w:val="003B6C21"/>
    <w:rsid w:val="003D05CC"/>
    <w:rsid w:val="003D419A"/>
    <w:rsid w:val="003E3B38"/>
    <w:rsid w:val="003E69BB"/>
    <w:rsid w:val="003F27DF"/>
    <w:rsid w:val="00402018"/>
    <w:rsid w:val="00404448"/>
    <w:rsid w:val="00413B01"/>
    <w:rsid w:val="00414483"/>
    <w:rsid w:val="004205CF"/>
    <w:rsid w:val="0042122E"/>
    <w:rsid w:val="00424923"/>
    <w:rsid w:val="00432AE4"/>
    <w:rsid w:val="004409C5"/>
    <w:rsid w:val="00452130"/>
    <w:rsid w:val="00456EC3"/>
    <w:rsid w:val="00471347"/>
    <w:rsid w:val="00493C8F"/>
    <w:rsid w:val="00495256"/>
    <w:rsid w:val="00497F7E"/>
    <w:rsid w:val="004A799E"/>
    <w:rsid w:val="004C77D8"/>
    <w:rsid w:val="004E4F61"/>
    <w:rsid w:val="004E669E"/>
    <w:rsid w:val="004E6FAA"/>
    <w:rsid w:val="004F3102"/>
    <w:rsid w:val="00500E13"/>
    <w:rsid w:val="00530340"/>
    <w:rsid w:val="00542416"/>
    <w:rsid w:val="00542F72"/>
    <w:rsid w:val="00556E05"/>
    <w:rsid w:val="00573481"/>
    <w:rsid w:val="0057741B"/>
    <w:rsid w:val="00580420"/>
    <w:rsid w:val="005924A3"/>
    <w:rsid w:val="005B2C73"/>
    <w:rsid w:val="005B6835"/>
    <w:rsid w:val="005C4795"/>
    <w:rsid w:val="005D5D0F"/>
    <w:rsid w:val="005F0B27"/>
    <w:rsid w:val="005F131A"/>
    <w:rsid w:val="005F1C85"/>
    <w:rsid w:val="0060506F"/>
    <w:rsid w:val="006056C5"/>
    <w:rsid w:val="006064FF"/>
    <w:rsid w:val="00642782"/>
    <w:rsid w:val="00654666"/>
    <w:rsid w:val="006546CA"/>
    <w:rsid w:val="00660C52"/>
    <w:rsid w:val="00662D66"/>
    <w:rsid w:val="00663FC9"/>
    <w:rsid w:val="00671D83"/>
    <w:rsid w:val="006774E7"/>
    <w:rsid w:val="006809E9"/>
    <w:rsid w:val="006831F5"/>
    <w:rsid w:val="006963A1"/>
    <w:rsid w:val="0069662F"/>
    <w:rsid w:val="00696B2A"/>
    <w:rsid w:val="006A17FE"/>
    <w:rsid w:val="006A5CC1"/>
    <w:rsid w:val="006C0932"/>
    <w:rsid w:val="006C0BAB"/>
    <w:rsid w:val="006C3296"/>
    <w:rsid w:val="006D3A23"/>
    <w:rsid w:val="006E5578"/>
    <w:rsid w:val="006E639D"/>
    <w:rsid w:val="006F325F"/>
    <w:rsid w:val="006F711A"/>
    <w:rsid w:val="00731C7B"/>
    <w:rsid w:val="00736582"/>
    <w:rsid w:val="0073708D"/>
    <w:rsid w:val="007574A6"/>
    <w:rsid w:val="0076598D"/>
    <w:rsid w:val="00795F91"/>
    <w:rsid w:val="0079730D"/>
    <w:rsid w:val="0079744B"/>
    <w:rsid w:val="007A1CF1"/>
    <w:rsid w:val="007A2B25"/>
    <w:rsid w:val="007A5CA3"/>
    <w:rsid w:val="007B7FB5"/>
    <w:rsid w:val="007C3794"/>
    <w:rsid w:val="007C4BA0"/>
    <w:rsid w:val="007D51AA"/>
    <w:rsid w:val="007F56FD"/>
    <w:rsid w:val="007F7D15"/>
    <w:rsid w:val="00803996"/>
    <w:rsid w:val="00807665"/>
    <w:rsid w:val="00826174"/>
    <w:rsid w:val="00831A58"/>
    <w:rsid w:val="008479FB"/>
    <w:rsid w:val="00860168"/>
    <w:rsid w:val="00863A5D"/>
    <w:rsid w:val="00873C92"/>
    <w:rsid w:val="00876FA5"/>
    <w:rsid w:val="00877EC8"/>
    <w:rsid w:val="008907A8"/>
    <w:rsid w:val="008B590A"/>
    <w:rsid w:val="008C4E8D"/>
    <w:rsid w:val="008E56F1"/>
    <w:rsid w:val="008E7F94"/>
    <w:rsid w:val="0092363B"/>
    <w:rsid w:val="00930126"/>
    <w:rsid w:val="0093619C"/>
    <w:rsid w:val="009408B2"/>
    <w:rsid w:val="00953421"/>
    <w:rsid w:val="00962A4F"/>
    <w:rsid w:val="00972C26"/>
    <w:rsid w:val="00974318"/>
    <w:rsid w:val="00976576"/>
    <w:rsid w:val="009872C3"/>
    <w:rsid w:val="00995600"/>
    <w:rsid w:val="00997ED6"/>
    <w:rsid w:val="00997FB3"/>
    <w:rsid w:val="009A2EC2"/>
    <w:rsid w:val="009A54DB"/>
    <w:rsid w:val="009B0867"/>
    <w:rsid w:val="009C2F23"/>
    <w:rsid w:val="009D509C"/>
    <w:rsid w:val="00A00A37"/>
    <w:rsid w:val="00A07AF6"/>
    <w:rsid w:val="00A11543"/>
    <w:rsid w:val="00A1616E"/>
    <w:rsid w:val="00A30B36"/>
    <w:rsid w:val="00A30FA6"/>
    <w:rsid w:val="00A54EFB"/>
    <w:rsid w:val="00A671BD"/>
    <w:rsid w:val="00A710A5"/>
    <w:rsid w:val="00A734DC"/>
    <w:rsid w:val="00A75BAF"/>
    <w:rsid w:val="00A8656E"/>
    <w:rsid w:val="00A87EF6"/>
    <w:rsid w:val="00A97A8A"/>
    <w:rsid w:val="00AC2E4E"/>
    <w:rsid w:val="00AC3771"/>
    <w:rsid w:val="00AF0709"/>
    <w:rsid w:val="00AF0D03"/>
    <w:rsid w:val="00AF2943"/>
    <w:rsid w:val="00B01548"/>
    <w:rsid w:val="00B05644"/>
    <w:rsid w:val="00B22598"/>
    <w:rsid w:val="00B32452"/>
    <w:rsid w:val="00B6367D"/>
    <w:rsid w:val="00B63BCD"/>
    <w:rsid w:val="00B75D57"/>
    <w:rsid w:val="00B80736"/>
    <w:rsid w:val="00B932AD"/>
    <w:rsid w:val="00BA5706"/>
    <w:rsid w:val="00BD1C81"/>
    <w:rsid w:val="00BE3AF3"/>
    <w:rsid w:val="00C03BFF"/>
    <w:rsid w:val="00C118B6"/>
    <w:rsid w:val="00C4340C"/>
    <w:rsid w:val="00C830DA"/>
    <w:rsid w:val="00C849C8"/>
    <w:rsid w:val="00C877B2"/>
    <w:rsid w:val="00CB0CEC"/>
    <w:rsid w:val="00CC5D7D"/>
    <w:rsid w:val="00CD7DE5"/>
    <w:rsid w:val="00CE1832"/>
    <w:rsid w:val="00CE6E1B"/>
    <w:rsid w:val="00D006DD"/>
    <w:rsid w:val="00D021EA"/>
    <w:rsid w:val="00D04E99"/>
    <w:rsid w:val="00D15445"/>
    <w:rsid w:val="00D21BCE"/>
    <w:rsid w:val="00D44972"/>
    <w:rsid w:val="00D71A48"/>
    <w:rsid w:val="00D74185"/>
    <w:rsid w:val="00D82A2F"/>
    <w:rsid w:val="00D94FA5"/>
    <w:rsid w:val="00D9565D"/>
    <w:rsid w:val="00D97207"/>
    <w:rsid w:val="00DA5E30"/>
    <w:rsid w:val="00DB6721"/>
    <w:rsid w:val="00DD0398"/>
    <w:rsid w:val="00DE7B43"/>
    <w:rsid w:val="00DF59CF"/>
    <w:rsid w:val="00E02A8F"/>
    <w:rsid w:val="00E038AE"/>
    <w:rsid w:val="00E04310"/>
    <w:rsid w:val="00E153F7"/>
    <w:rsid w:val="00E237A2"/>
    <w:rsid w:val="00E27C33"/>
    <w:rsid w:val="00E314C8"/>
    <w:rsid w:val="00E37674"/>
    <w:rsid w:val="00E5543F"/>
    <w:rsid w:val="00E5719B"/>
    <w:rsid w:val="00E57B89"/>
    <w:rsid w:val="00E80A4E"/>
    <w:rsid w:val="00E80D32"/>
    <w:rsid w:val="00E81EA9"/>
    <w:rsid w:val="00EB5FD4"/>
    <w:rsid w:val="00ED3047"/>
    <w:rsid w:val="00EE2F90"/>
    <w:rsid w:val="00EE556F"/>
    <w:rsid w:val="00F06755"/>
    <w:rsid w:val="00F1566B"/>
    <w:rsid w:val="00F15E0D"/>
    <w:rsid w:val="00F22DF1"/>
    <w:rsid w:val="00F24752"/>
    <w:rsid w:val="00F31CF9"/>
    <w:rsid w:val="00F34714"/>
    <w:rsid w:val="00F3667F"/>
    <w:rsid w:val="00F661FC"/>
    <w:rsid w:val="00F66BC3"/>
    <w:rsid w:val="00FB69C0"/>
    <w:rsid w:val="00FC094F"/>
    <w:rsid w:val="00FE0264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6482"/>
  <w15:docId w15:val="{7659D3D0-727A-4473-9408-A68DBAA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0A4E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E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E80A4E"/>
    <w:pPr>
      <w:tabs>
        <w:tab w:val="num" w:pos="4320"/>
      </w:tabs>
      <w:spacing w:before="240" w:after="60"/>
      <w:ind w:left="4320" w:hanging="3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79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6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E80A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80A4E"/>
    <w:rPr>
      <w:rFonts w:ascii="Times New Roman" w:eastAsia="Times New Roman" w:hAnsi="Times New Roman" w:cs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rsid w:val="00E80A4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80A4E"/>
    <w:pPr>
      <w:tabs>
        <w:tab w:val="left" w:pos="720"/>
      </w:tabs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0A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80A4E"/>
    <w:pPr>
      <w:spacing w:line="360" w:lineRule="auto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80A4E"/>
    <w:pPr>
      <w:jc w:val="both"/>
    </w:pPr>
    <w:rPr>
      <w:sz w:val="18"/>
      <w:szCs w:val="20"/>
    </w:rPr>
  </w:style>
  <w:style w:type="paragraph" w:customStyle="1" w:styleId="pkt">
    <w:name w:val="pkt"/>
    <w:rsid w:val="00E80A4E"/>
    <w:pPr>
      <w:suppressAutoHyphens/>
      <w:autoSpaceDE w:val="0"/>
      <w:spacing w:before="60" w:after="60" w:line="240" w:lineRule="auto"/>
      <w:ind w:left="851" w:hanging="295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E80A4E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0A4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80A4E"/>
    <w:pPr>
      <w:widowControl w:val="0"/>
      <w:suppressAutoHyphens/>
      <w:autoSpaceDE w:val="0"/>
      <w:spacing w:after="0" w:line="240" w:lineRule="auto"/>
    </w:pPr>
    <w:rPr>
      <w:rFonts w:ascii="GAGEIA+TimesNewRoman" w:eastAsia="Arial" w:hAnsi="GAGEIA+TimesNewRoman" w:cs="GAGEIA+TimesNew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80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E80A4E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rsid w:val="00E80A4E"/>
    <w:pPr>
      <w:jc w:val="both"/>
    </w:pPr>
    <w:rPr>
      <w:rFonts w:ascii="Arial" w:hAnsi="Arial"/>
      <w:sz w:val="22"/>
      <w:szCs w:val="20"/>
    </w:rPr>
  </w:style>
  <w:style w:type="paragraph" w:customStyle="1" w:styleId="Zwykytekst2">
    <w:name w:val="Zwykły tekst2"/>
    <w:basedOn w:val="Normalny"/>
    <w:rsid w:val="00E80A4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E80A4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0">
    <w:name w:val="Tekst podstawowy 22"/>
    <w:basedOn w:val="Normalny"/>
    <w:rsid w:val="00E80A4E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rsid w:val="00E80A4E"/>
    <w:pPr>
      <w:spacing w:before="280" w:after="280"/>
    </w:pPr>
  </w:style>
  <w:style w:type="paragraph" w:styleId="Tekstblokowy">
    <w:name w:val="Block Text"/>
    <w:basedOn w:val="Normalny"/>
    <w:semiHidden/>
    <w:unhideWhenUsed/>
    <w:rsid w:val="00E80A4E"/>
    <w:pPr>
      <w:tabs>
        <w:tab w:val="decimal" w:pos="540"/>
      </w:tabs>
      <w:suppressAutoHyphens w:val="0"/>
      <w:ind w:left="540" w:right="23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6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6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6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6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6z5">
    <w:name w:val="WW8Num6z5"/>
    <w:rsid w:val="00BA5706"/>
    <w:rPr>
      <w:rFonts w:ascii="Wingdings" w:hAnsi="Wingdings"/>
    </w:rPr>
  </w:style>
  <w:style w:type="paragraph" w:customStyle="1" w:styleId="Tekstpodstawowy23">
    <w:name w:val="Tekst podstawowy 23"/>
    <w:basedOn w:val="Normalny"/>
    <w:rsid w:val="00BA5706"/>
    <w:pPr>
      <w:jc w:val="both"/>
    </w:pPr>
    <w:rPr>
      <w:rFonts w:ascii="Arial" w:hAnsi="Arial"/>
      <w:sz w:val="22"/>
      <w:szCs w:val="20"/>
    </w:rPr>
  </w:style>
  <w:style w:type="paragraph" w:customStyle="1" w:styleId="ZnakZnak">
    <w:name w:val="Znak Znak"/>
    <w:basedOn w:val="Normalny"/>
    <w:rsid w:val="001D2221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6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B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rsid w:val="00F06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">
    <w:name w:val="Normal N"/>
    <w:basedOn w:val="Normalny"/>
    <w:qFormat/>
    <w:rsid w:val="00E038AE"/>
    <w:pPr>
      <w:numPr>
        <w:numId w:val="1"/>
      </w:numPr>
      <w:suppressAutoHyphens w:val="0"/>
      <w:spacing w:before="60" w:after="40"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63B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3B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BCD"/>
    <w:rPr>
      <w:vertAlign w:val="superscript"/>
    </w:rPr>
  </w:style>
  <w:style w:type="table" w:styleId="Tabela-Siatka">
    <w:name w:val="Table Grid"/>
    <w:basedOn w:val="Standardowy"/>
    <w:rsid w:val="00B6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E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87E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E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tableau">
    <w:name w:val="normal_tableau"/>
    <w:basedOn w:val="Normalny"/>
    <w:rsid w:val="00A87EF6"/>
    <w:pPr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01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3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B6F6E8FD3EBB4BB8EDF0D3AB8820E3" ma:contentTypeVersion="2" ma:contentTypeDescription="Utwórz nowy dokument." ma:contentTypeScope="" ma:versionID="ce4b8708838c2a4798d0b811d04c8b26">
  <xsd:schema xmlns:xsd="http://www.w3.org/2001/XMLSchema" xmlns:xs="http://www.w3.org/2001/XMLSchema" xmlns:p="http://schemas.microsoft.com/office/2006/metadata/properties" xmlns:ns2="fbca059f-cf3e-4de3-ad5a-40f26faa87a6" targetNamespace="http://schemas.microsoft.com/office/2006/metadata/properties" ma:root="true" ma:fieldsID="891c5a715febbb5bd91308399fd415c1" ns2:_="">
    <xsd:import namespace="fbca059f-cf3e-4de3-ad5a-40f26faa8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a059f-cf3e-4de3-ad5a-40f26faa8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E706C-056A-4B77-B1C7-DF593129C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423B4-EE90-47A8-8448-C79206261870}"/>
</file>

<file path=customXml/itemProps3.xml><?xml version="1.0" encoding="utf-8"?>
<ds:datastoreItem xmlns:ds="http://schemas.openxmlformats.org/officeDocument/2006/customXml" ds:itemID="{860DE387-DB50-4366-8BF4-2461618ABA6E}"/>
</file>

<file path=customXml/itemProps4.xml><?xml version="1.0" encoding="utf-8"?>
<ds:datastoreItem xmlns:ds="http://schemas.openxmlformats.org/officeDocument/2006/customXml" ds:itemID="{71A783AB-20E9-47E5-B426-94CB69348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3466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Dorota Żurek</cp:lastModifiedBy>
  <cp:revision>2</cp:revision>
  <cp:lastPrinted>2020-02-03T10:49:00Z</cp:lastPrinted>
  <dcterms:created xsi:type="dcterms:W3CDTF">2020-02-04T08:37:00Z</dcterms:created>
  <dcterms:modified xsi:type="dcterms:W3CDTF">2020-02-04T08:37:00Z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0x010100EBB6F6E8FD3EBB4BB8EDF0D3AB8820E3</vt:lpwstr>
  </property>
</Properties>
</file>